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43E" w:rsidRDefault="00AA3CD7" w:rsidP="00B1143E">
      <w:pPr>
        <w:pStyle w:val="ab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673B66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 w:rsidR="00673B66" w:rsidRPr="00673B66">
        <w:rPr>
          <w:rFonts w:ascii="Times New Roman" w:eastAsia="Times New Roman" w:hAnsi="Times New Roman" w:cs="Times New Roman"/>
          <w:b/>
          <w:sz w:val="24"/>
          <w:szCs w:val="24"/>
        </w:rPr>
        <w:t>ПРОЕКТ</w:t>
      </w:r>
    </w:p>
    <w:p w:rsidR="007D4AA4" w:rsidRPr="007D4AA4" w:rsidRDefault="007D4AA4" w:rsidP="007D4AA4">
      <w:pPr>
        <w:autoSpaceDE w:val="0"/>
        <w:autoSpaceDN w:val="0"/>
        <w:adjustRightInd w:val="0"/>
        <w:ind w:firstLine="300"/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                                                </w:t>
      </w:r>
      <w:r w:rsidRPr="007D4AA4">
        <w:rPr>
          <w:b/>
          <w:sz w:val="32"/>
          <w:szCs w:val="32"/>
        </w:rPr>
        <w:t>Иркутская область</w:t>
      </w:r>
    </w:p>
    <w:p w:rsidR="007D4AA4" w:rsidRPr="007D4AA4" w:rsidRDefault="007D4AA4" w:rsidP="007D4AA4">
      <w:pPr>
        <w:jc w:val="center"/>
        <w:rPr>
          <w:b/>
          <w:sz w:val="32"/>
          <w:szCs w:val="32"/>
        </w:rPr>
      </w:pPr>
      <w:r w:rsidRPr="007D4AA4">
        <w:rPr>
          <w:b/>
          <w:sz w:val="32"/>
          <w:szCs w:val="32"/>
        </w:rPr>
        <w:t>Тулунский  район</w:t>
      </w:r>
    </w:p>
    <w:p w:rsidR="007D4AA4" w:rsidRPr="007D4AA4" w:rsidRDefault="007D4AA4" w:rsidP="007D4AA4">
      <w:pPr>
        <w:jc w:val="center"/>
        <w:rPr>
          <w:b/>
          <w:sz w:val="32"/>
          <w:szCs w:val="32"/>
        </w:rPr>
      </w:pPr>
      <w:r w:rsidRPr="007D4AA4">
        <w:rPr>
          <w:b/>
          <w:sz w:val="32"/>
          <w:szCs w:val="32"/>
        </w:rPr>
        <w:t>Дума  Владимирского  сельского  поселения</w:t>
      </w:r>
    </w:p>
    <w:p w:rsidR="007D4AA4" w:rsidRPr="007D4AA4" w:rsidRDefault="007D4AA4" w:rsidP="007D4AA4">
      <w:pPr>
        <w:jc w:val="center"/>
        <w:rPr>
          <w:b/>
          <w:sz w:val="32"/>
          <w:szCs w:val="32"/>
        </w:rPr>
      </w:pPr>
      <w:r w:rsidRPr="007D4AA4">
        <w:rPr>
          <w:b/>
          <w:sz w:val="32"/>
          <w:szCs w:val="32"/>
        </w:rPr>
        <w:t xml:space="preserve"> Р Е Ш Е Н И Е</w:t>
      </w:r>
    </w:p>
    <w:p w:rsidR="007D4AA4" w:rsidRDefault="007D4AA4" w:rsidP="007D4AA4">
      <w:pPr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«_____» ______ 20_____г.                                                         № ____ </w:t>
      </w:r>
    </w:p>
    <w:p w:rsidR="007D4AA4" w:rsidRDefault="007D4AA4" w:rsidP="007D4AA4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д.Владимировка</w:t>
      </w:r>
    </w:p>
    <w:p w:rsidR="007D4AA4" w:rsidRPr="00673B66" w:rsidRDefault="007D4AA4" w:rsidP="007D4AA4">
      <w:pPr>
        <w:pStyle w:val="ab"/>
        <w:jc w:val="center"/>
        <w:rPr>
          <w:rFonts w:ascii="Arial" w:hAnsi="Arial" w:cs="Arial"/>
          <w:b/>
          <w:sz w:val="24"/>
          <w:szCs w:val="24"/>
        </w:rPr>
      </w:pPr>
    </w:p>
    <w:p w:rsidR="00AA3CD7" w:rsidRPr="00673B66" w:rsidRDefault="00AA3CD7" w:rsidP="00445EAD">
      <w:pPr>
        <w:pStyle w:val="ab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73B66">
        <w:rPr>
          <w:rFonts w:ascii="Times New Roman" w:eastAsia="Times New Roman" w:hAnsi="Times New Roman" w:cs="Times New Roman"/>
          <w:sz w:val="28"/>
          <w:szCs w:val="28"/>
        </w:rPr>
        <w:t xml:space="preserve">Об утверждении  Программы комплексного  развития социальной инфраструктуры </w:t>
      </w:r>
      <w:r w:rsidR="001D005D" w:rsidRPr="00673B66">
        <w:rPr>
          <w:rFonts w:ascii="Times New Roman" w:eastAsia="Times New Roman" w:hAnsi="Times New Roman" w:cs="Times New Roman"/>
          <w:sz w:val="28"/>
          <w:szCs w:val="28"/>
        </w:rPr>
        <w:t>Владимирского</w:t>
      </w:r>
      <w:r w:rsidR="00C51380" w:rsidRPr="00673B66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="008666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D005D" w:rsidRPr="00673B66">
        <w:rPr>
          <w:rFonts w:ascii="Times New Roman" w:eastAsia="Times New Roman" w:hAnsi="Times New Roman" w:cs="Times New Roman"/>
          <w:sz w:val="28"/>
          <w:szCs w:val="28"/>
        </w:rPr>
        <w:t>Тулунского</w:t>
      </w:r>
      <w:r w:rsidR="00C51380" w:rsidRPr="00673B66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  <w:r w:rsidR="001D005D" w:rsidRPr="00673B66">
        <w:rPr>
          <w:rFonts w:ascii="Times New Roman" w:eastAsia="Times New Roman" w:hAnsi="Times New Roman" w:cs="Times New Roman"/>
          <w:sz w:val="28"/>
          <w:szCs w:val="28"/>
        </w:rPr>
        <w:t>Иркутской</w:t>
      </w:r>
      <w:r w:rsidR="00C51380" w:rsidRPr="00673B66">
        <w:rPr>
          <w:rFonts w:ascii="Times New Roman" w:eastAsia="Times New Roman" w:hAnsi="Times New Roman" w:cs="Times New Roman"/>
          <w:sz w:val="28"/>
          <w:szCs w:val="28"/>
        </w:rPr>
        <w:t xml:space="preserve"> области</w:t>
      </w:r>
      <w:r w:rsidRPr="00673B66">
        <w:rPr>
          <w:rFonts w:ascii="Times New Roman" w:eastAsia="Times New Roman" w:hAnsi="Times New Roman" w:cs="Times New Roman"/>
          <w:sz w:val="28"/>
          <w:szCs w:val="28"/>
        </w:rPr>
        <w:t xml:space="preserve"> на 201</w:t>
      </w:r>
      <w:r w:rsidR="00673B66" w:rsidRPr="00673B66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673B66">
        <w:rPr>
          <w:rFonts w:ascii="Times New Roman" w:eastAsia="Times New Roman" w:hAnsi="Times New Roman" w:cs="Times New Roman"/>
          <w:sz w:val="28"/>
          <w:szCs w:val="28"/>
        </w:rPr>
        <w:t>-203</w:t>
      </w:r>
      <w:r w:rsidR="00673B66" w:rsidRPr="00673B66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673B66">
        <w:rPr>
          <w:rFonts w:ascii="Times New Roman" w:eastAsia="Times New Roman" w:hAnsi="Times New Roman" w:cs="Times New Roman"/>
          <w:sz w:val="28"/>
          <w:szCs w:val="28"/>
        </w:rPr>
        <w:t xml:space="preserve"> годы</w:t>
      </w:r>
    </w:p>
    <w:p w:rsidR="00445EAD" w:rsidRPr="00673B66" w:rsidRDefault="00445EAD" w:rsidP="00445EAD">
      <w:pPr>
        <w:pStyle w:val="ab"/>
        <w:rPr>
          <w:rFonts w:ascii="Times New Roman" w:eastAsia="Times New Roman" w:hAnsi="Times New Roman" w:cs="Times New Roman"/>
          <w:sz w:val="28"/>
          <w:szCs w:val="28"/>
        </w:rPr>
      </w:pPr>
    </w:p>
    <w:p w:rsidR="00445EAD" w:rsidRPr="00673B66" w:rsidRDefault="00445EAD" w:rsidP="00445EAD">
      <w:pPr>
        <w:pStyle w:val="ab"/>
        <w:rPr>
          <w:rFonts w:ascii="Times New Roman" w:eastAsia="Times New Roman" w:hAnsi="Times New Roman" w:cs="Times New Roman"/>
          <w:sz w:val="28"/>
          <w:szCs w:val="28"/>
        </w:rPr>
      </w:pPr>
    </w:p>
    <w:p w:rsidR="00AA3CD7" w:rsidRPr="00673B66" w:rsidRDefault="00AA3CD7" w:rsidP="00445EAD">
      <w:pPr>
        <w:pStyle w:val="ab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3B66">
        <w:rPr>
          <w:rFonts w:ascii="Times New Roman" w:eastAsia="Times New Roman" w:hAnsi="Times New Roman" w:cs="Times New Roman"/>
          <w:sz w:val="28"/>
          <w:szCs w:val="28"/>
        </w:rPr>
        <w:t xml:space="preserve">          В соответствии с Градостроительным кодексом Российской Федерации, Федеральным законом от 06</w:t>
      </w:r>
      <w:r w:rsidR="004A5936" w:rsidRPr="00673B66">
        <w:rPr>
          <w:rFonts w:ascii="Times New Roman" w:eastAsia="Times New Roman" w:hAnsi="Times New Roman" w:cs="Times New Roman"/>
          <w:sz w:val="28"/>
          <w:szCs w:val="28"/>
        </w:rPr>
        <w:t xml:space="preserve"> октября </w:t>
      </w:r>
      <w:r w:rsidRPr="00673B66">
        <w:rPr>
          <w:rFonts w:ascii="Times New Roman" w:eastAsia="Times New Roman" w:hAnsi="Times New Roman" w:cs="Times New Roman"/>
          <w:sz w:val="28"/>
          <w:szCs w:val="28"/>
        </w:rPr>
        <w:t>2003г. № 131-ФЗ «Об общих принципах организации местного самоуправления в Российской Федерации»,</w:t>
      </w:r>
      <w:r w:rsidR="004A5936" w:rsidRPr="00673B6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653B2" w:rsidRPr="00673B66">
        <w:rPr>
          <w:rFonts w:ascii="Times New Roman" w:eastAsia="Times New Roman" w:hAnsi="Times New Roman" w:cs="Times New Roman"/>
          <w:sz w:val="28"/>
          <w:szCs w:val="28"/>
        </w:rPr>
        <w:t>постановлением Правительства</w:t>
      </w:r>
      <w:r w:rsidR="004A5936" w:rsidRPr="00673B6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5EAD" w:rsidRPr="00673B66">
        <w:rPr>
          <w:rFonts w:ascii="Times New Roman" w:eastAsia="Times New Roman" w:hAnsi="Times New Roman" w:cs="Times New Roman"/>
          <w:sz w:val="28"/>
          <w:szCs w:val="28"/>
        </w:rPr>
        <w:t>Р</w:t>
      </w:r>
      <w:r w:rsidR="004A5936" w:rsidRPr="00673B66">
        <w:rPr>
          <w:rFonts w:ascii="Times New Roman" w:eastAsia="Times New Roman" w:hAnsi="Times New Roman" w:cs="Times New Roman"/>
          <w:sz w:val="28"/>
          <w:szCs w:val="28"/>
        </w:rPr>
        <w:t>оссийской Федерации</w:t>
      </w:r>
      <w:r w:rsidR="00445EAD" w:rsidRPr="00673B66">
        <w:rPr>
          <w:rFonts w:ascii="Times New Roman" w:eastAsia="Times New Roman" w:hAnsi="Times New Roman" w:cs="Times New Roman"/>
          <w:sz w:val="28"/>
          <w:szCs w:val="28"/>
        </w:rPr>
        <w:t xml:space="preserve"> от 01</w:t>
      </w:r>
      <w:r w:rsidR="004A5936" w:rsidRPr="00673B66">
        <w:rPr>
          <w:rFonts w:ascii="Times New Roman" w:eastAsia="Times New Roman" w:hAnsi="Times New Roman" w:cs="Times New Roman"/>
          <w:sz w:val="28"/>
          <w:szCs w:val="28"/>
        </w:rPr>
        <w:t xml:space="preserve"> октября </w:t>
      </w:r>
      <w:r w:rsidR="00445EAD" w:rsidRPr="00673B66">
        <w:rPr>
          <w:rFonts w:ascii="Times New Roman" w:eastAsia="Times New Roman" w:hAnsi="Times New Roman" w:cs="Times New Roman"/>
          <w:sz w:val="28"/>
          <w:szCs w:val="28"/>
        </w:rPr>
        <w:t>2015г. № 1050 «</w:t>
      </w:r>
      <w:r w:rsidR="00B653B2" w:rsidRPr="00673B66">
        <w:rPr>
          <w:rFonts w:ascii="Times New Roman" w:eastAsia="Times New Roman" w:hAnsi="Times New Roman" w:cs="Times New Roman"/>
          <w:sz w:val="28"/>
          <w:szCs w:val="28"/>
        </w:rPr>
        <w:t>Об утверждении требований к программам комплексного развития социальной инфраструктуры поселений</w:t>
      </w:r>
      <w:r w:rsidR="004A5936" w:rsidRPr="00673B66">
        <w:rPr>
          <w:rFonts w:ascii="Times New Roman" w:eastAsia="Times New Roman" w:hAnsi="Times New Roman" w:cs="Times New Roman"/>
          <w:sz w:val="28"/>
          <w:szCs w:val="28"/>
        </w:rPr>
        <w:t>,</w:t>
      </w:r>
      <w:r w:rsidR="00B653B2" w:rsidRPr="00673B66">
        <w:rPr>
          <w:rFonts w:ascii="Times New Roman" w:eastAsia="Times New Roman" w:hAnsi="Times New Roman" w:cs="Times New Roman"/>
          <w:sz w:val="28"/>
          <w:szCs w:val="28"/>
        </w:rPr>
        <w:t xml:space="preserve"> городских округов»</w:t>
      </w:r>
      <w:r w:rsidR="003D756A" w:rsidRPr="00673B6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673B66">
        <w:rPr>
          <w:rFonts w:ascii="Times New Roman" w:eastAsia="Times New Roman" w:hAnsi="Times New Roman" w:cs="Times New Roman"/>
          <w:sz w:val="28"/>
          <w:szCs w:val="28"/>
        </w:rPr>
        <w:t xml:space="preserve">Генеральным планом </w:t>
      </w:r>
      <w:r w:rsidR="001D005D" w:rsidRPr="00673B66">
        <w:rPr>
          <w:rFonts w:ascii="Times New Roman" w:eastAsia="Times New Roman" w:hAnsi="Times New Roman" w:cs="Times New Roman"/>
          <w:sz w:val="28"/>
          <w:szCs w:val="28"/>
        </w:rPr>
        <w:t>Владимирского</w:t>
      </w:r>
      <w:r w:rsidR="00B653B2" w:rsidRPr="00673B66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="00673B66" w:rsidRPr="00673B6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D005D" w:rsidRPr="00673B66">
        <w:rPr>
          <w:rFonts w:ascii="Times New Roman" w:eastAsia="Times New Roman" w:hAnsi="Times New Roman" w:cs="Times New Roman"/>
          <w:sz w:val="28"/>
          <w:szCs w:val="28"/>
        </w:rPr>
        <w:t>Тулунского</w:t>
      </w:r>
      <w:r w:rsidR="00B653B2" w:rsidRPr="00673B66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</w:t>
      </w:r>
      <w:r w:rsidR="00445EAD" w:rsidRPr="00673B6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D4AA4">
        <w:rPr>
          <w:rFonts w:ascii="Times New Roman" w:eastAsia="Times New Roman" w:hAnsi="Times New Roman" w:cs="Times New Roman"/>
          <w:sz w:val="28"/>
          <w:szCs w:val="28"/>
        </w:rPr>
        <w:t>Дума</w:t>
      </w:r>
      <w:r w:rsidR="00445EAD" w:rsidRPr="00673B6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D005D" w:rsidRPr="00673B66">
        <w:rPr>
          <w:rFonts w:ascii="Times New Roman" w:eastAsia="Times New Roman" w:hAnsi="Times New Roman" w:cs="Times New Roman"/>
          <w:sz w:val="28"/>
          <w:szCs w:val="28"/>
        </w:rPr>
        <w:t>Владимирского</w:t>
      </w:r>
      <w:r w:rsidR="00445EAD" w:rsidRPr="00673B66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AA3CD7" w:rsidRPr="00673B66" w:rsidRDefault="00AA3CD7" w:rsidP="00445EAD">
      <w:pPr>
        <w:pStyle w:val="ab"/>
        <w:rPr>
          <w:rFonts w:ascii="Times New Roman" w:eastAsia="Times New Roman" w:hAnsi="Times New Roman" w:cs="Times New Roman"/>
          <w:sz w:val="28"/>
          <w:szCs w:val="28"/>
        </w:rPr>
      </w:pPr>
      <w:r w:rsidRPr="00673B66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AA3CD7" w:rsidRPr="00673B66" w:rsidRDefault="007D4AA4" w:rsidP="00445EAD">
      <w:pPr>
        <w:pStyle w:val="ab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РЕШИЛА:</w:t>
      </w:r>
    </w:p>
    <w:p w:rsidR="00AA3CD7" w:rsidRPr="00673B66" w:rsidRDefault="00AA3CD7" w:rsidP="00445EAD">
      <w:pPr>
        <w:pStyle w:val="ab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3B66">
        <w:rPr>
          <w:rFonts w:ascii="Times New Roman" w:eastAsia="Times New Roman" w:hAnsi="Times New Roman" w:cs="Times New Roman"/>
          <w:sz w:val="28"/>
          <w:szCs w:val="28"/>
        </w:rPr>
        <w:t>1.Утвердить Программу комплексного  развития социальной ин</w:t>
      </w:r>
      <w:r w:rsidR="00B653B2" w:rsidRPr="00673B66">
        <w:rPr>
          <w:rFonts w:ascii="Times New Roman" w:eastAsia="Times New Roman" w:hAnsi="Times New Roman" w:cs="Times New Roman"/>
          <w:sz w:val="28"/>
          <w:szCs w:val="28"/>
        </w:rPr>
        <w:t xml:space="preserve">фраструктуры </w:t>
      </w:r>
      <w:r w:rsidR="001D005D" w:rsidRPr="00673B66">
        <w:rPr>
          <w:rFonts w:ascii="Times New Roman" w:eastAsia="Times New Roman" w:hAnsi="Times New Roman" w:cs="Times New Roman"/>
          <w:sz w:val="28"/>
          <w:szCs w:val="28"/>
        </w:rPr>
        <w:t>Владимирского</w:t>
      </w:r>
      <w:r w:rsidR="00B653B2" w:rsidRPr="00673B66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="00673B66" w:rsidRPr="00673B6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D005D" w:rsidRPr="00673B66">
        <w:rPr>
          <w:rFonts w:ascii="Times New Roman" w:eastAsia="Times New Roman" w:hAnsi="Times New Roman" w:cs="Times New Roman"/>
          <w:sz w:val="28"/>
          <w:szCs w:val="28"/>
        </w:rPr>
        <w:t>Тулунского</w:t>
      </w:r>
      <w:r w:rsidR="00B653B2" w:rsidRPr="00673B66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  <w:r w:rsidR="001D005D" w:rsidRPr="00673B66">
        <w:rPr>
          <w:rFonts w:ascii="Times New Roman" w:eastAsia="Times New Roman" w:hAnsi="Times New Roman" w:cs="Times New Roman"/>
          <w:sz w:val="28"/>
          <w:szCs w:val="28"/>
        </w:rPr>
        <w:t>Иркутской</w:t>
      </w:r>
      <w:r w:rsidR="00B653B2" w:rsidRPr="00673B66">
        <w:rPr>
          <w:rFonts w:ascii="Times New Roman" w:eastAsia="Times New Roman" w:hAnsi="Times New Roman" w:cs="Times New Roman"/>
          <w:sz w:val="28"/>
          <w:szCs w:val="28"/>
        </w:rPr>
        <w:t xml:space="preserve"> области</w:t>
      </w:r>
      <w:r w:rsidRPr="00673B66">
        <w:rPr>
          <w:rFonts w:ascii="Times New Roman" w:eastAsia="Times New Roman" w:hAnsi="Times New Roman" w:cs="Times New Roman"/>
          <w:sz w:val="28"/>
          <w:szCs w:val="28"/>
        </w:rPr>
        <w:t xml:space="preserve"> на 201</w:t>
      </w:r>
      <w:r w:rsidR="00673B66" w:rsidRPr="00673B66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673B66">
        <w:rPr>
          <w:rFonts w:ascii="Times New Roman" w:eastAsia="Times New Roman" w:hAnsi="Times New Roman" w:cs="Times New Roman"/>
          <w:sz w:val="28"/>
          <w:szCs w:val="28"/>
        </w:rPr>
        <w:t>-203</w:t>
      </w:r>
      <w:r w:rsidR="00673B66" w:rsidRPr="00673B66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673B66">
        <w:rPr>
          <w:rFonts w:ascii="Times New Roman" w:eastAsia="Times New Roman" w:hAnsi="Times New Roman" w:cs="Times New Roman"/>
          <w:sz w:val="28"/>
          <w:szCs w:val="28"/>
        </w:rPr>
        <w:t xml:space="preserve"> годы.</w:t>
      </w:r>
    </w:p>
    <w:p w:rsidR="00673B66" w:rsidRPr="00673B66" w:rsidRDefault="00673B66" w:rsidP="00673B66">
      <w:pPr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73B66">
        <w:rPr>
          <w:rFonts w:ascii="Times New Roman" w:hAnsi="Times New Roman" w:cs="Times New Roman"/>
          <w:sz w:val="28"/>
          <w:szCs w:val="28"/>
        </w:rPr>
        <w:t>2. Установить, что в ходе реализации Программы отдельные мероприятия могут уточняться, а объемы финансирования подлежат корректировке с учетом исполнения бюджета Владимирского сельского поселения.</w:t>
      </w:r>
    </w:p>
    <w:p w:rsidR="00673B66" w:rsidRPr="00673B66" w:rsidRDefault="00673B66" w:rsidP="00673B66">
      <w:pPr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73B66">
        <w:rPr>
          <w:rFonts w:ascii="Times New Roman" w:hAnsi="Times New Roman" w:cs="Times New Roman"/>
          <w:sz w:val="28"/>
          <w:szCs w:val="28"/>
        </w:rPr>
        <w:t xml:space="preserve">3. Настоящее </w:t>
      </w:r>
      <w:r w:rsidR="007D4AA4">
        <w:rPr>
          <w:rFonts w:ascii="Times New Roman" w:hAnsi="Times New Roman" w:cs="Times New Roman"/>
          <w:sz w:val="28"/>
          <w:szCs w:val="28"/>
        </w:rPr>
        <w:t>решение</w:t>
      </w:r>
      <w:r w:rsidRPr="00673B66">
        <w:rPr>
          <w:rFonts w:ascii="Times New Roman" w:hAnsi="Times New Roman" w:cs="Times New Roman"/>
          <w:sz w:val="28"/>
          <w:szCs w:val="28"/>
        </w:rPr>
        <w:t xml:space="preserve"> вступает в силу со дня его опубликования.</w:t>
      </w:r>
    </w:p>
    <w:p w:rsidR="00673B66" w:rsidRPr="00673B66" w:rsidRDefault="00673B66" w:rsidP="00673B66">
      <w:pPr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73B66">
        <w:rPr>
          <w:rFonts w:ascii="Times New Roman" w:hAnsi="Times New Roman" w:cs="Times New Roman"/>
          <w:sz w:val="28"/>
          <w:szCs w:val="28"/>
        </w:rPr>
        <w:t xml:space="preserve">4. Опубликовать настоящее </w:t>
      </w:r>
      <w:r w:rsidR="007D4AA4">
        <w:rPr>
          <w:rFonts w:ascii="Times New Roman" w:hAnsi="Times New Roman" w:cs="Times New Roman"/>
          <w:sz w:val="28"/>
          <w:szCs w:val="28"/>
        </w:rPr>
        <w:t>решение</w:t>
      </w:r>
      <w:r w:rsidRPr="00673B66">
        <w:rPr>
          <w:rFonts w:ascii="Times New Roman" w:hAnsi="Times New Roman" w:cs="Times New Roman"/>
          <w:sz w:val="28"/>
          <w:szCs w:val="28"/>
        </w:rPr>
        <w:t xml:space="preserve"> в газете «Владимирский вестник», </w:t>
      </w:r>
      <w:r w:rsidRPr="00673B66">
        <w:rPr>
          <w:rFonts w:ascii="Times New Roman" w:eastAsia="Times New Roman" w:hAnsi="Times New Roman" w:cs="Times New Roman"/>
          <w:sz w:val="28"/>
          <w:szCs w:val="28"/>
        </w:rPr>
        <w:t>разместить на официальном сайте администрации Владимирского сельского поселения</w:t>
      </w:r>
      <w:r w:rsidRPr="00673B66">
        <w:rPr>
          <w:rFonts w:ascii="Times New Roman" w:hAnsi="Times New Roman" w:cs="Times New Roman"/>
          <w:sz w:val="28"/>
          <w:szCs w:val="28"/>
        </w:rPr>
        <w:t>.</w:t>
      </w:r>
    </w:p>
    <w:p w:rsidR="00B1143E" w:rsidRDefault="00673B66" w:rsidP="00445EAD">
      <w:pPr>
        <w:pStyle w:val="ab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</w:t>
      </w:r>
      <w:r w:rsidR="00B4758E" w:rsidRPr="00673B66">
        <w:rPr>
          <w:rFonts w:ascii="Times New Roman" w:eastAsia="Times New Roman" w:hAnsi="Times New Roman" w:cs="Times New Roman"/>
          <w:sz w:val="28"/>
          <w:szCs w:val="28"/>
        </w:rPr>
        <w:t xml:space="preserve">лава </w:t>
      </w:r>
      <w:r w:rsidR="001D005D" w:rsidRPr="00673B66">
        <w:rPr>
          <w:rFonts w:ascii="Times New Roman" w:eastAsia="Times New Roman" w:hAnsi="Times New Roman" w:cs="Times New Roman"/>
          <w:sz w:val="28"/>
          <w:szCs w:val="28"/>
        </w:rPr>
        <w:t>Владимирского</w:t>
      </w:r>
      <w:r w:rsidR="00C605CB" w:rsidRPr="00673B66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r w:rsidR="00C605CB" w:rsidRPr="00673B66">
        <w:rPr>
          <w:rFonts w:ascii="Times New Roman" w:eastAsia="Times New Roman" w:hAnsi="Times New Roman" w:cs="Times New Roman"/>
          <w:sz w:val="28"/>
          <w:szCs w:val="28"/>
        </w:rPr>
        <w:tab/>
      </w:r>
      <w:r w:rsidR="00C605CB" w:rsidRPr="00673B66">
        <w:rPr>
          <w:rFonts w:ascii="Times New Roman" w:eastAsia="Times New Roman" w:hAnsi="Times New Roman" w:cs="Times New Roman"/>
          <w:sz w:val="28"/>
          <w:szCs w:val="28"/>
        </w:rPr>
        <w:tab/>
      </w:r>
      <w:r w:rsidR="00C605CB" w:rsidRPr="00673B66">
        <w:rPr>
          <w:rFonts w:ascii="Times New Roman" w:eastAsia="Times New Roman" w:hAnsi="Times New Roman" w:cs="Times New Roman"/>
          <w:sz w:val="28"/>
          <w:szCs w:val="28"/>
        </w:rPr>
        <w:tab/>
      </w:r>
      <w:r w:rsidRPr="00673B66">
        <w:rPr>
          <w:rFonts w:ascii="Times New Roman" w:eastAsia="Times New Roman" w:hAnsi="Times New Roman" w:cs="Times New Roman"/>
          <w:sz w:val="28"/>
          <w:szCs w:val="28"/>
        </w:rPr>
        <w:t>О.В.Гамаюнова</w:t>
      </w:r>
    </w:p>
    <w:p w:rsidR="00B1143E" w:rsidRDefault="00B1143E" w:rsidP="00445EAD">
      <w:pPr>
        <w:pStyle w:val="ab"/>
        <w:rPr>
          <w:rFonts w:ascii="Arial" w:eastAsia="Times New Roman" w:hAnsi="Arial" w:cs="Arial"/>
          <w:bCs/>
          <w:sz w:val="24"/>
          <w:szCs w:val="24"/>
        </w:rPr>
      </w:pPr>
    </w:p>
    <w:p w:rsidR="00673B66" w:rsidRPr="00673B66" w:rsidRDefault="00673B66" w:rsidP="003C7888">
      <w:pPr>
        <w:pStyle w:val="ab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73B66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ПРОЕКТ</w:t>
      </w:r>
    </w:p>
    <w:p w:rsidR="003C7888" w:rsidRPr="00A87151" w:rsidRDefault="00AA3CD7" w:rsidP="003C7888">
      <w:pPr>
        <w:pStyle w:val="ab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bCs/>
          <w:sz w:val="24"/>
          <w:szCs w:val="24"/>
        </w:rPr>
        <w:t xml:space="preserve">Утверждена </w:t>
      </w:r>
    </w:p>
    <w:p w:rsidR="00AA3CD7" w:rsidRDefault="007D4AA4" w:rsidP="003C7888">
      <w:pPr>
        <w:pStyle w:val="ab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Решением Думы </w:t>
      </w:r>
    </w:p>
    <w:p w:rsidR="007D4AA4" w:rsidRPr="00A87151" w:rsidRDefault="007D4AA4" w:rsidP="003C7888">
      <w:pPr>
        <w:pStyle w:val="ab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Владимирского</w:t>
      </w:r>
    </w:p>
    <w:p w:rsidR="003C7888" w:rsidRPr="00A87151" w:rsidRDefault="003C7888" w:rsidP="003C7888">
      <w:pPr>
        <w:pStyle w:val="ab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сельского поселения</w:t>
      </w:r>
    </w:p>
    <w:p w:rsidR="00AA3CD7" w:rsidRPr="00A87151" w:rsidRDefault="003C7888" w:rsidP="003C7888">
      <w:pPr>
        <w:pStyle w:val="ab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bCs/>
          <w:sz w:val="24"/>
          <w:szCs w:val="24"/>
        </w:rPr>
        <w:t xml:space="preserve">от </w:t>
      </w:r>
      <w:r w:rsidR="001D005D" w:rsidRPr="00A87151">
        <w:rPr>
          <w:rFonts w:ascii="Times New Roman" w:eastAsia="Times New Roman" w:hAnsi="Times New Roman" w:cs="Times New Roman"/>
          <w:bCs/>
          <w:sz w:val="24"/>
          <w:szCs w:val="24"/>
        </w:rPr>
        <w:t>«__»_______</w:t>
      </w:r>
      <w:r w:rsidRPr="00A87151">
        <w:rPr>
          <w:rFonts w:ascii="Times New Roman" w:eastAsia="Times New Roman" w:hAnsi="Times New Roman" w:cs="Times New Roman"/>
          <w:bCs/>
          <w:sz w:val="24"/>
          <w:szCs w:val="24"/>
        </w:rPr>
        <w:t>2016г. №</w:t>
      </w:r>
      <w:r w:rsidR="001D005D" w:rsidRPr="00A87151">
        <w:rPr>
          <w:rFonts w:ascii="Times New Roman" w:eastAsia="Times New Roman" w:hAnsi="Times New Roman" w:cs="Times New Roman"/>
          <w:bCs/>
          <w:sz w:val="24"/>
          <w:szCs w:val="24"/>
        </w:rPr>
        <w:t>___</w:t>
      </w:r>
    </w:p>
    <w:p w:rsidR="003C7888" w:rsidRPr="00A87151" w:rsidRDefault="003C7888" w:rsidP="00445EAD">
      <w:pPr>
        <w:pStyle w:val="ab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C7888" w:rsidRPr="00A87151" w:rsidRDefault="003C7888" w:rsidP="00445EAD">
      <w:pPr>
        <w:pStyle w:val="ab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E2656" w:rsidRPr="00A87151" w:rsidRDefault="00AA3CD7" w:rsidP="003C7888">
      <w:pPr>
        <w:pStyle w:val="ab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ПРОГРАММА </w:t>
      </w:r>
    </w:p>
    <w:p w:rsidR="00AA3CD7" w:rsidRPr="00A87151" w:rsidRDefault="00AA3CD7" w:rsidP="003C7888">
      <w:pPr>
        <w:pStyle w:val="ab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КОМПЛЕКСНОГО РАЗВИТИЯ СОЦИАЛЬНОЙ ИНФРАСТРУКТУРЫ </w:t>
      </w:r>
      <w:r w:rsidR="001D005D" w:rsidRPr="00A87151">
        <w:rPr>
          <w:rFonts w:ascii="Times New Roman" w:eastAsia="Times New Roman" w:hAnsi="Times New Roman" w:cs="Times New Roman"/>
          <w:b/>
          <w:bCs/>
          <w:sz w:val="24"/>
          <w:szCs w:val="24"/>
        </w:rPr>
        <w:t>ВЛАДИМИРСКОГО</w:t>
      </w:r>
      <w:r w:rsidR="00B653B2" w:rsidRPr="00A8715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  <w:r w:rsidR="001D005D" w:rsidRPr="00A8715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ТУЛУНСКОГО </w:t>
      </w:r>
      <w:r w:rsidR="00B653B2" w:rsidRPr="00A8715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МУНИЦИПАЛЬНОГО РАЙОНА </w:t>
      </w:r>
      <w:r w:rsidR="001D005D" w:rsidRPr="00A87151">
        <w:rPr>
          <w:rFonts w:ascii="Times New Roman" w:eastAsia="Times New Roman" w:hAnsi="Times New Roman" w:cs="Times New Roman"/>
          <w:b/>
          <w:bCs/>
          <w:sz w:val="24"/>
          <w:szCs w:val="24"/>
        </w:rPr>
        <w:t>ИРКУТСКОЙ</w:t>
      </w:r>
      <w:r w:rsidR="00B653B2" w:rsidRPr="00A8715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ОБЛАСТИ </w:t>
      </w:r>
      <w:r w:rsidRPr="00A8715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НА 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> </w:t>
      </w:r>
      <w:r w:rsidR="007309D1" w:rsidRPr="00A87151">
        <w:rPr>
          <w:rFonts w:ascii="Times New Roman" w:eastAsia="Times New Roman" w:hAnsi="Times New Roman" w:cs="Times New Roman"/>
          <w:b/>
          <w:sz w:val="24"/>
          <w:szCs w:val="24"/>
        </w:rPr>
        <w:t>2017-2032</w:t>
      </w:r>
      <w:r w:rsidRPr="00A87151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годы</w:t>
      </w:r>
    </w:p>
    <w:p w:rsidR="00AA3CD7" w:rsidRPr="00A87151" w:rsidRDefault="00AA3CD7" w:rsidP="00445EAD">
      <w:pPr>
        <w:pStyle w:val="ab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                                                  </w:t>
      </w:r>
    </w:p>
    <w:p w:rsidR="00AA3CD7" w:rsidRPr="00A87151" w:rsidRDefault="00AA3CD7" w:rsidP="00445EAD">
      <w:pPr>
        <w:pStyle w:val="ab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b/>
          <w:bCs/>
          <w:sz w:val="24"/>
          <w:szCs w:val="24"/>
        </w:rPr>
        <w:t>Паспорт программы.</w:t>
      </w:r>
    </w:p>
    <w:tbl>
      <w:tblPr>
        <w:tblW w:w="5151" w:type="pct"/>
        <w:tblCellSpacing w:w="0" w:type="dxa"/>
        <w:tblInd w:w="-25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328"/>
        <w:gridCol w:w="7365"/>
      </w:tblGrid>
      <w:tr w:rsidR="00AA3CD7" w:rsidRPr="00A87151" w:rsidTr="003C7888">
        <w:trPr>
          <w:trHeight w:val="1180"/>
          <w:tblCellSpacing w:w="0" w:type="dxa"/>
        </w:trPr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:rsidR="00AA3CD7" w:rsidRPr="00A87151" w:rsidRDefault="00AA3CD7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программы:</w:t>
            </w:r>
          </w:p>
        </w:tc>
        <w:tc>
          <w:tcPr>
            <w:tcW w:w="37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:rsidR="00AA3CD7" w:rsidRPr="00A87151" w:rsidRDefault="00AA3CD7" w:rsidP="007309D1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Программа комплексного развития социальной инфраструкту</w:t>
            </w:r>
            <w:r w:rsidR="00B653B2" w:rsidRPr="00A8715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ры </w:t>
            </w:r>
            <w:r w:rsidR="001D005D" w:rsidRPr="00A8715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Владимирского</w:t>
            </w:r>
            <w:r w:rsidR="00B653B2" w:rsidRPr="00A8715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сельского поселения</w:t>
            </w:r>
            <w:r w:rsidR="007309D1" w:rsidRPr="00A8715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1D005D" w:rsidRPr="00A8715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Тулунского</w:t>
            </w:r>
            <w:r w:rsidR="00B653B2" w:rsidRPr="00A8715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муниципального района </w:t>
            </w:r>
            <w:r w:rsidR="001D005D" w:rsidRPr="00A8715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Иркутской</w:t>
            </w:r>
            <w:r w:rsidR="00B653B2" w:rsidRPr="00A8715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области</w:t>
            </w:r>
            <w:r w:rsidRPr="00A8715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на 201</w:t>
            </w:r>
            <w:r w:rsidR="007309D1" w:rsidRPr="00A8715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</w:t>
            </w:r>
            <w:r w:rsidRPr="00A8715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-203</w:t>
            </w:r>
            <w:r w:rsidR="007309D1" w:rsidRPr="00A8715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  <w:r w:rsidRPr="00A8715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</w:tr>
      <w:tr w:rsidR="00AA3CD7" w:rsidRPr="00A87151" w:rsidTr="003C7888">
        <w:trPr>
          <w:tblCellSpacing w:w="0" w:type="dxa"/>
        </w:trPr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:rsidR="00AA3CD7" w:rsidRPr="00A87151" w:rsidRDefault="00AA3CD7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Основание разработки программы:</w:t>
            </w:r>
          </w:p>
        </w:tc>
        <w:tc>
          <w:tcPr>
            <w:tcW w:w="37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:rsidR="00AA3CD7" w:rsidRPr="00A87151" w:rsidRDefault="00AA3CD7" w:rsidP="003C7888">
            <w:pPr>
              <w:pStyle w:val="ab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Градостроительный Кодекс Российской Федерации, </w:t>
            </w:r>
          </w:p>
          <w:p w:rsidR="00AA3CD7" w:rsidRPr="00A87151" w:rsidRDefault="00AA3CD7" w:rsidP="00445EAD">
            <w:pPr>
              <w:pStyle w:val="ab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Закон № 131-ФЗ от 06.10.2003 «Об общих принципах организации местного самоуправления в Российской Федерации»,</w:t>
            </w:r>
          </w:p>
          <w:p w:rsidR="003D756A" w:rsidRPr="00A87151" w:rsidRDefault="003D756A" w:rsidP="00445EAD">
            <w:pPr>
              <w:pStyle w:val="ab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Постановление Правительст</w:t>
            </w:r>
            <w:r w:rsidR="004A5936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ва РФ от 01.10.2015 г. № 1050 «</w:t>
            </w: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Об утверждении требований к программам комплексного развития социальной инфраструктуры поселений, городских округов»,</w:t>
            </w:r>
          </w:p>
          <w:p w:rsidR="00AA3CD7" w:rsidRPr="00A87151" w:rsidRDefault="00AA3CD7" w:rsidP="003C7888">
            <w:pPr>
              <w:pStyle w:val="ab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Генеральный план </w:t>
            </w:r>
            <w:r w:rsidR="001D005D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Владимирского</w:t>
            </w:r>
            <w:r w:rsidR="003D756A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7309D1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D005D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Тулунского</w:t>
            </w:r>
            <w:r w:rsidR="003D756A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r w:rsidR="001D005D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Иркутской</w:t>
            </w:r>
            <w:r w:rsidR="003D756A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области,</w:t>
            </w:r>
          </w:p>
          <w:p w:rsidR="00AA3CD7" w:rsidRPr="00A87151" w:rsidRDefault="00AA3CD7" w:rsidP="003C7888">
            <w:pPr>
              <w:pStyle w:val="ab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Устав </w:t>
            </w:r>
            <w:r w:rsidR="001D005D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Владимирского</w:t>
            </w:r>
            <w:r w:rsidR="003D756A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</w:p>
        </w:tc>
      </w:tr>
      <w:tr w:rsidR="00AA3CD7" w:rsidRPr="00A87151" w:rsidTr="003C7888">
        <w:trPr>
          <w:tblCellSpacing w:w="0" w:type="dxa"/>
        </w:trPr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:rsidR="00AA3CD7" w:rsidRPr="00A87151" w:rsidRDefault="00AA3CD7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Заказчик программы:</w:t>
            </w:r>
            <w:r w:rsidRPr="00A871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A871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Разработчик программы:</w:t>
            </w:r>
          </w:p>
        </w:tc>
        <w:tc>
          <w:tcPr>
            <w:tcW w:w="37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:rsidR="004765E5" w:rsidRPr="00A87151" w:rsidRDefault="004765E5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A3CD7" w:rsidRPr="00A87151" w:rsidRDefault="003D756A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  </w:t>
            </w:r>
            <w:r w:rsidR="001D005D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Владимирского</w:t>
            </w: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1D005D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Тулунского</w:t>
            </w: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r w:rsidR="001D005D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Иркутской</w:t>
            </w: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области</w:t>
            </w:r>
          </w:p>
          <w:p w:rsidR="003C7888" w:rsidRPr="00A87151" w:rsidRDefault="003C7888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D756A" w:rsidRPr="00A87151" w:rsidRDefault="003D756A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  </w:t>
            </w:r>
            <w:r w:rsidR="001D005D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Владимирского</w:t>
            </w: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1D005D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Тулунского</w:t>
            </w: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r w:rsidR="001D005D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Иркутской</w:t>
            </w: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области</w:t>
            </w:r>
          </w:p>
          <w:p w:rsidR="00AA3CD7" w:rsidRPr="00A87151" w:rsidRDefault="00AA3CD7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3CD7" w:rsidRPr="00A87151" w:rsidTr="003C7888">
        <w:trPr>
          <w:tblCellSpacing w:w="0" w:type="dxa"/>
        </w:trPr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:rsidR="00AA3CD7" w:rsidRPr="00A87151" w:rsidRDefault="00AA3CD7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Основная цель программы:</w:t>
            </w:r>
          </w:p>
        </w:tc>
        <w:tc>
          <w:tcPr>
            <w:tcW w:w="37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:rsidR="00AA3CD7" w:rsidRPr="00A87151" w:rsidRDefault="00AA3CD7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Развитие социальной инфраструктуры </w:t>
            </w:r>
            <w:r w:rsidR="001D005D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Владимирского</w:t>
            </w:r>
            <w:r w:rsidR="003D756A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AA3CD7" w:rsidRPr="00A87151" w:rsidTr="003C7888">
        <w:trPr>
          <w:tblCellSpacing w:w="0" w:type="dxa"/>
        </w:trPr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:rsidR="00AA3CD7" w:rsidRPr="00A87151" w:rsidRDefault="00AA3CD7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Задачи программы:</w:t>
            </w:r>
          </w:p>
        </w:tc>
        <w:tc>
          <w:tcPr>
            <w:tcW w:w="37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:rsidR="00AA3CD7" w:rsidRPr="00A87151" w:rsidRDefault="00AA3CD7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1. Создание правовых, организационных, институциональных и экономических условий для перехода к устойчивому социальному развитию поселения, эффективной реализации полномочий органов местного самоуправления;</w:t>
            </w:r>
          </w:p>
          <w:p w:rsidR="00AA3CD7" w:rsidRPr="00A87151" w:rsidRDefault="00AA3CD7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2. Развитие и расширение информационно-консультационного и правового обслуживания населения;</w:t>
            </w:r>
          </w:p>
          <w:p w:rsidR="00AA3CD7" w:rsidRPr="00A87151" w:rsidRDefault="00AA3CD7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3. Развитие социальной инфраструктуры, образования, здравоохранения, культуры, физкультуры и спорта: повышение роли физкультуры и спорта в деле профилактики правонарушений, преодоления распространения наркомании и алкоголизма;</w:t>
            </w:r>
          </w:p>
          <w:p w:rsidR="00AA3CD7" w:rsidRPr="00A87151" w:rsidRDefault="00AA3CD7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4.Сохранение объектов культуры и активизация культурной деятельности;</w:t>
            </w:r>
          </w:p>
          <w:p w:rsidR="00AA3CD7" w:rsidRPr="00A87151" w:rsidRDefault="00AA3CD7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5. Развитие личных подсобных хозяйств;</w:t>
            </w:r>
          </w:p>
          <w:p w:rsidR="00AA3CD7" w:rsidRPr="00A87151" w:rsidRDefault="00AA3CD7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6.Создание условий для безопасного проживания населения на территории поселения.</w:t>
            </w:r>
          </w:p>
          <w:p w:rsidR="00AA3CD7" w:rsidRPr="00A87151" w:rsidRDefault="00AA3CD7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7.Содействие в привлечении молодых специалистов в поселение (врачей, учителей, работников культуры, муниципальных служащих);</w:t>
            </w:r>
          </w:p>
          <w:p w:rsidR="00AA3CD7" w:rsidRPr="00A87151" w:rsidRDefault="00AA3CD7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8.Содействие в обеспечении социальной поддержки слабозащищенным слоям населения:</w:t>
            </w:r>
          </w:p>
        </w:tc>
      </w:tr>
      <w:tr w:rsidR="00E374D4" w:rsidRPr="00A87151" w:rsidTr="003C7888">
        <w:trPr>
          <w:tblCellSpacing w:w="0" w:type="dxa"/>
        </w:trPr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E374D4" w:rsidRPr="00A87151" w:rsidRDefault="00E374D4" w:rsidP="00445EAD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E374D4" w:rsidRPr="00A87151" w:rsidRDefault="00E374D4" w:rsidP="00445EAD">
            <w:pPr>
              <w:pStyle w:val="ab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Целевые показатели (индикаторы) обеспеченности населения объектами социальной инфраструктуры</w:t>
            </w:r>
          </w:p>
        </w:tc>
        <w:tc>
          <w:tcPr>
            <w:tcW w:w="37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FD1A67" w:rsidRPr="00A87151" w:rsidRDefault="00FD1A67" w:rsidP="00FD1A67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Целевыми показателями (индикаторами) обеспеченности населения объектами социальной инфраструктуры, станут:</w:t>
            </w: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- показатели ежегодного сокращения миграционного оттока населения;</w:t>
            </w: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- улучшение качества услуг, предоставляемых учреждениями культуры </w:t>
            </w:r>
            <w:r w:rsidR="001D005D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Владимирского</w:t>
            </w: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сельского поселения;</w:t>
            </w:r>
          </w:p>
          <w:p w:rsidR="00FD1A67" w:rsidRPr="00A87151" w:rsidRDefault="00FD1A67" w:rsidP="00FD1A67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- создание условий для занятий спортом;</w:t>
            </w: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- организация централизованной сист</w:t>
            </w:r>
            <w:r w:rsidR="001D005D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емы водоснабжения, </w:t>
            </w: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E374D4" w:rsidRPr="00A87151" w:rsidRDefault="00FD1A67" w:rsidP="00FD1A67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- развитие транспортной инфраструктуры.</w:t>
            </w:r>
          </w:p>
        </w:tc>
      </w:tr>
      <w:tr w:rsidR="00FD1A67" w:rsidRPr="00A87151" w:rsidTr="003C7888">
        <w:trPr>
          <w:tblCellSpacing w:w="0" w:type="dxa"/>
        </w:trPr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FD1A67" w:rsidRPr="00A87151" w:rsidRDefault="00FD1A67" w:rsidP="00445EAD">
            <w:pPr>
              <w:pStyle w:val="ab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Укрупненное описание запланированных мероприятий (инвестиционных проектов) по проектированию, строительству, реконструкции объектов социальной инфраструктуры</w:t>
            </w:r>
          </w:p>
        </w:tc>
        <w:tc>
          <w:tcPr>
            <w:tcW w:w="37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FD1A67" w:rsidRPr="00A87151" w:rsidRDefault="00FE15EC" w:rsidP="00FD1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FD1A67" w:rsidRPr="00A87151" w:rsidRDefault="00FE15EC" w:rsidP="00FD1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  <w:p w:rsidR="00FD1A67" w:rsidRPr="00A87151" w:rsidRDefault="00FE15EC" w:rsidP="00FD1A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  <w:r w:rsidR="00FD1A67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D1A67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309D1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="00FD1A67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емонт автомобильных дорог местного значения;</w:t>
            </w:r>
          </w:p>
          <w:p w:rsidR="00FD1A67" w:rsidRPr="00A87151" w:rsidRDefault="00FE15EC" w:rsidP="00FD1A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FD1A67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. Строительство и рекон</w:t>
            </w:r>
            <w:r w:rsidR="004A5936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струкция объектов водоснабжения. </w:t>
            </w:r>
          </w:p>
          <w:p w:rsidR="00FD1A67" w:rsidRPr="00A87151" w:rsidRDefault="00FD1A67" w:rsidP="00FD1A67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3CD7" w:rsidRPr="00A87151" w:rsidTr="003C7888">
        <w:trPr>
          <w:tblCellSpacing w:w="0" w:type="dxa"/>
        </w:trPr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:rsidR="00AA3CD7" w:rsidRPr="00A87151" w:rsidRDefault="00AA3CD7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Сроки</w:t>
            </w:r>
            <w:r w:rsidR="00E374D4" w:rsidRPr="00A871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 этапы</w:t>
            </w:r>
            <w:r w:rsidRPr="00A871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реализации Программы:</w:t>
            </w:r>
          </w:p>
        </w:tc>
        <w:tc>
          <w:tcPr>
            <w:tcW w:w="37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:rsidR="00AA3CD7" w:rsidRPr="00A87151" w:rsidRDefault="00E374D4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Срок реализации Программы </w:t>
            </w:r>
            <w:r w:rsidR="007309D1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2017-2032</w:t>
            </w: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, в 2 этапа</w:t>
            </w:r>
          </w:p>
          <w:p w:rsidR="00E374D4" w:rsidRPr="00A87151" w:rsidRDefault="00E374D4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1 этап – с 201</w:t>
            </w:r>
            <w:r w:rsidR="00F6419B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202</w:t>
            </w:r>
            <w:r w:rsidR="00F6419B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годы</w:t>
            </w:r>
          </w:p>
          <w:p w:rsidR="00E374D4" w:rsidRPr="00A87151" w:rsidRDefault="00E374D4" w:rsidP="00F6419B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2 этап – с 2021 по 203</w:t>
            </w:r>
            <w:r w:rsidR="00F6419B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годы</w:t>
            </w:r>
          </w:p>
        </w:tc>
      </w:tr>
      <w:tr w:rsidR="00AA3CD7" w:rsidRPr="00A87151" w:rsidTr="00AA3CD7">
        <w:trPr>
          <w:tblCellSpacing w:w="0" w:type="dxa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:rsidR="00AA3CD7" w:rsidRPr="00A87151" w:rsidRDefault="00AA3CD7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Перечень подпрограмм и основных мероприятий</w:t>
            </w:r>
          </w:p>
        </w:tc>
      </w:tr>
      <w:tr w:rsidR="00AA3CD7" w:rsidRPr="00A87151" w:rsidTr="003C7888">
        <w:trPr>
          <w:tblCellSpacing w:w="0" w:type="dxa"/>
        </w:trPr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:rsidR="00AA3CD7" w:rsidRPr="00A87151" w:rsidRDefault="00AA3CD7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Основные исполнители программы:</w:t>
            </w:r>
          </w:p>
        </w:tc>
        <w:tc>
          <w:tcPr>
            <w:tcW w:w="37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:rsidR="00AA3CD7" w:rsidRPr="00A87151" w:rsidRDefault="00AA3CD7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Администрация </w:t>
            </w:r>
            <w:r w:rsidR="001D005D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Владимирского</w:t>
            </w:r>
            <w:r w:rsidR="005F5D8C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1D005D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Тулунского</w:t>
            </w:r>
            <w:r w:rsidR="005F5D8C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r w:rsidR="001D005D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Иркутской</w:t>
            </w:r>
            <w:r w:rsidR="005F5D8C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области,</w:t>
            </w:r>
          </w:p>
          <w:p w:rsidR="00AA3CD7" w:rsidRPr="00A87151" w:rsidRDefault="00AA3CD7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- предприятия, организации, предприниматели</w:t>
            </w:r>
            <w:r w:rsidR="004A5936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D005D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Владимирского</w:t>
            </w:r>
            <w:r w:rsidR="005F5D8C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AA3CD7" w:rsidRPr="00A87151" w:rsidRDefault="00AA3CD7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население </w:t>
            </w:r>
            <w:r w:rsidR="001D005D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Владимирского</w:t>
            </w:r>
            <w:r w:rsidR="005F5D8C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AA3CD7" w:rsidRPr="00A87151" w:rsidTr="003C7888">
        <w:trPr>
          <w:tblCellSpacing w:w="0" w:type="dxa"/>
        </w:trPr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:rsidR="00AA3CD7" w:rsidRPr="00A87151" w:rsidRDefault="00AA3CD7" w:rsidP="004765E5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Источники финансирования Программы </w:t>
            </w:r>
          </w:p>
        </w:tc>
        <w:tc>
          <w:tcPr>
            <w:tcW w:w="37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:rsidR="00AA3CD7" w:rsidRPr="00A87151" w:rsidRDefault="00AA3CD7" w:rsidP="004765E5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Программа финансируется из местного, районного, областного и федерального бюджетов, предприятий, организаций, предпринимателей</w:t>
            </w:r>
          </w:p>
        </w:tc>
      </w:tr>
      <w:tr w:rsidR="00AA3CD7" w:rsidRPr="00A87151" w:rsidTr="003C7888">
        <w:trPr>
          <w:tblCellSpacing w:w="0" w:type="dxa"/>
        </w:trPr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:rsidR="00AA3CD7" w:rsidRPr="00A87151" w:rsidRDefault="00AA3CD7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Система контроля за исполнением Программы:</w:t>
            </w:r>
          </w:p>
        </w:tc>
        <w:tc>
          <w:tcPr>
            <w:tcW w:w="37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:rsidR="00AA3CD7" w:rsidRPr="00A87151" w:rsidRDefault="00FE15EC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</w:t>
            </w:r>
            <w:r w:rsidR="00AA3CD7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D005D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Владимирского</w:t>
            </w:r>
            <w:r w:rsidR="005F5D8C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</w:tbl>
    <w:p w:rsidR="00FB41DE" w:rsidRPr="00A87151" w:rsidRDefault="00AA3CD7" w:rsidP="00445EAD">
      <w:pPr>
        <w:pStyle w:val="ab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E2656" w:rsidRPr="00A87151" w:rsidRDefault="00EE2656" w:rsidP="00445EAD">
      <w:pPr>
        <w:pStyle w:val="ab"/>
        <w:rPr>
          <w:rFonts w:ascii="Times New Roman" w:eastAsia="Times New Roman" w:hAnsi="Times New Roman" w:cs="Times New Roman"/>
          <w:sz w:val="24"/>
          <w:szCs w:val="24"/>
        </w:rPr>
      </w:pPr>
    </w:p>
    <w:p w:rsidR="00EE2656" w:rsidRPr="00A87151" w:rsidRDefault="00EE2656" w:rsidP="00445EAD">
      <w:pPr>
        <w:pStyle w:val="ab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A3CD7" w:rsidRPr="00A87151" w:rsidRDefault="00AA3CD7" w:rsidP="00445EAD">
      <w:pPr>
        <w:pStyle w:val="ab"/>
        <w:rPr>
          <w:rFonts w:ascii="Times New Roman" w:eastAsia="Times New Roman" w:hAnsi="Times New Roman" w:cs="Times New Roman"/>
          <w:sz w:val="24"/>
          <w:szCs w:val="24"/>
        </w:rPr>
      </w:pPr>
    </w:p>
    <w:p w:rsidR="00AA3CD7" w:rsidRPr="00A87151" w:rsidRDefault="00AA3CD7" w:rsidP="00445EAD">
      <w:pPr>
        <w:pStyle w:val="ab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b/>
          <w:sz w:val="24"/>
          <w:szCs w:val="24"/>
        </w:rPr>
        <w:t xml:space="preserve"> 1. Введение</w:t>
      </w:r>
    </w:p>
    <w:p w:rsidR="00AA3CD7" w:rsidRPr="00A87151" w:rsidRDefault="00AA3CD7" w:rsidP="004765E5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Необходимость реализации  закона № 131-ФЗ от 06.10.2003 «Об общих принципах организации местного самоуправления в Российской Федерации» актуализировала 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lastRenderedPageBreak/>
        <w:t>потребность местных властей  в разработке  эффективной  стратегии развития не только на муниципальном уровне, но и на уровне отдельных сельских поселений.</w:t>
      </w:r>
    </w:p>
    <w:p w:rsidR="00AA3CD7" w:rsidRPr="00A87151" w:rsidRDefault="00AA3CD7" w:rsidP="004765E5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Стратегический план развития </w:t>
      </w:r>
      <w:r w:rsidR="001D005D" w:rsidRPr="00A87151">
        <w:rPr>
          <w:rFonts w:ascii="Times New Roman" w:eastAsia="Times New Roman" w:hAnsi="Times New Roman" w:cs="Times New Roman"/>
          <w:sz w:val="24"/>
          <w:szCs w:val="24"/>
        </w:rPr>
        <w:t>Владимирского</w:t>
      </w:r>
      <w:r w:rsidR="004A5936" w:rsidRPr="00A871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сельского поселения </w:t>
      </w:r>
      <w:r w:rsidR="004A5936" w:rsidRPr="00A87151">
        <w:rPr>
          <w:rFonts w:ascii="Times New Roman" w:eastAsia="Times New Roman" w:hAnsi="Times New Roman" w:cs="Times New Roman"/>
          <w:sz w:val="24"/>
          <w:szCs w:val="24"/>
        </w:rPr>
        <w:t xml:space="preserve">(далее – поселение) 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>отвечает потребностям  и проживающего на его территории населения, и объективно происходящих на его территории процессов. Программа комплексного развития социальной инфраструкту</w:t>
      </w:r>
      <w:r w:rsidR="005F5D8C" w:rsidRPr="00A87151">
        <w:rPr>
          <w:rFonts w:ascii="Times New Roman" w:eastAsia="Times New Roman" w:hAnsi="Times New Roman" w:cs="Times New Roman"/>
          <w:sz w:val="24"/>
          <w:szCs w:val="24"/>
        </w:rPr>
        <w:t xml:space="preserve">ры </w:t>
      </w:r>
      <w:r w:rsidR="001D005D" w:rsidRPr="00A87151">
        <w:rPr>
          <w:rFonts w:ascii="Times New Roman" w:eastAsia="Times New Roman" w:hAnsi="Times New Roman" w:cs="Times New Roman"/>
          <w:sz w:val="24"/>
          <w:szCs w:val="24"/>
        </w:rPr>
        <w:t>Владимирского</w:t>
      </w:r>
      <w:r w:rsidR="005F5D8C" w:rsidRPr="00A87151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</w:t>
      </w:r>
      <w:r w:rsidR="001D005D" w:rsidRPr="00A87151">
        <w:rPr>
          <w:rFonts w:ascii="Times New Roman" w:eastAsia="Times New Roman" w:hAnsi="Times New Roman" w:cs="Times New Roman"/>
          <w:sz w:val="24"/>
          <w:szCs w:val="24"/>
        </w:rPr>
        <w:t>Тулунского</w:t>
      </w:r>
      <w:r w:rsidR="004A5936" w:rsidRPr="00A87151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</w:t>
      </w:r>
      <w:r w:rsidR="001D005D" w:rsidRPr="00A87151">
        <w:rPr>
          <w:rFonts w:ascii="Times New Roman" w:eastAsia="Times New Roman" w:hAnsi="Times New Roman" w:cs="Times New Roman"/>
          <w:sz w:val="24"/>
          <w:szCs w:val="24"/>
        </w:rPr>
        <w:t>Иркутской</w:t>
      </w:r>
      <w:r w:rsidR="004A5936" w:rsidRPr="00A87151">
        <w:rPr>
          <w:rFonts w:ascii="Times New Roman" w:eastAsia="Times New Roman" w:hAnsi="Times New Roman" w:cs="Times New Roman"/>
          <w:sz w:val="24"/>
          <w:szCs w:val="24"/>
        </w:rPr>
        <w:t xml:space="preserve"> области</w:t>
      </w:r>
      <w:r w:rsidR="005F5D8C" w:rsidRPr="00A871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 (далее – Программа) содержит  чёткое представление  о  стратегических целях, ресурсах, потенциале  и об основных направлениях социального развития поселения на среднесрочную перспективу. Кроме того, Программа содержит совокупность  увязанных по ресурсам, исполнителям и срокам реализации мероприятий, направленных на достижение стратегических целей социального развития поселения.</w:t>
      </w:r>
    </w:p>
    <w:p w:rsidR="00AA3CD7" w:rsidRPr="00A87151" w:rsidRDefault="00AA3CD7" w:rsidP="004765E5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Цели развития поселения и программные мероприятия, а также необходимые для их реализации ресурсы, обозначенные в Программе,  могут ежегодно корректироваться и дополняться в зависимости от складывающейся ситуации, изменения внутренних и внешних условий.</w:t>
      </w:r>
    </w:p>
    <w:p w:rsidR="00AA3CD7" w:rsidRPr="00A87151" w:rsidRDefault="00AA3CD7" w:rsidP="004765E5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Разработка настоящей Программы обусловлена необходимостью определить приоритетные по социальной значимости стратегические линии устойчивого развит</w:t>
      </w:r>
      <w:r w:rsidR="005F5D8C" w:rsidRPr="00A87151">
        <w:rPr>
          <w:rFonts w:ascii="Times New Roman" w:eastAsia="Times New Roman" w:hAnsi="Times New Roman" w:cs="Times New Roman"/>
          <w:sz w:val="24"/>
          <w:szCs w:val="24"/>
        </w:rPr>
        <w:t>ия  поселения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  - доступные для потенциала территории, адекватные географическому, демографическому, экономическому, социокультурному потенциалу, перспективные и актуальные для социума поселения. Программа устойчивого развития направлена на осуществление комплекса мер, способствующих стабилизации и развитию экономики, повышению уровня занятости населения, решению остро стоящих социальных проблем, межведомственной, внутримуниципальной, межмуниципальной и межрегиональной кооперации.</w:t>
      </w:r>
    </w:p>
    <w:p w:rsidR="00AA3CD7" w:rsidRPr="00A87151" w:rsidRDefault="00AA3CD7" w:rsidP="004765E5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Главной целью Программы является повышение качества жизни населения, его занятости и самозанятости экономических, социальных и культурных возможностей на основе развития сельхозпроизводства, предпринимательства, личных подсобных хозяйств торговой инфраструктуры и сферы услуг. Благоприятные условия для жизни населения - это возможность полноценной занятости, получения высоких и устойчивых доходов, доступность широкого спектра социальных услуг, соблюдение высоких экологических стандартов жизни. В первую очередь</w:t>
      </w:r>
      <w:r w:rsidR="004765E5" w:rsidRPr="00A87151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 это налаживание эффективного управления, рационального использования финансов и собственности. </w:t>
      </w:r>
    </w:p>
    <w:p w:rsidR="00AA3CD7" w:rsidRPr="00A87151" w:rsidRDefault="00AA3CD7" w:rsidP="004765E5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Для обеспечения условий  успешного выполнения мероприятий  Программы, необходимо на уровне каждого поселения разрабатывать механизмы, способствующие эффективному протеканию процессов реализации Программы. К числу таких механизмов относится  совокупность необходимых нормативно-правовых актов, организационных, финансово-экономических,  кадровых и других мероприятий, составляющих условия и предпосылки  успешного выполнения мероприятий Программы и достижения целей социального развития  поселения.</w:t>
      </w:r>
      <w:bookmarkStart w:id="1" w:name="_Toc125547917"/>
    </w:p>
    <w:p w:rsidR="004765E5" w:rsidRPr="00A87151" w:rsidRDefault="004765E5" w:rsidP="00445EAD">
      <w:pPr>
        <w:pStyle w:val="ab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:rsidR="00EE2656" w:rsidRPr="00A87151" w:rsidRDefault="00EE2656" w:rsidP="00445EAD">
      <w:pPr>
        <w:pStyle w:val="ab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:rsidR="00EE2656" w:rsidRPr="00A87151" w:rsidRDefault="00EE2656" w:rsidP="00445EAD">
      <w:pPr>
        <w:pStyle w:val="ab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:rsidR="00EE2656" w:rsidRPr="00A87151" w:rsidRDefault="00EE2656" w:rsidP="00445EAD">
      <w:pPr>
        <w:pStyle w:val="ab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:rsidR="00AA3CD7" w:rsidRPr="00A87151" w:rsidRDefault="00EE2656" w:rsidP="004765E5">
      <w:pPr>
        <w:pStyle w:val="ab"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Раздел </w:t>
      </w:r>
      <w:r w:rsidR="00AA3CD7" w:rsidRPr="00A8715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2. Социально-экономическая ситуация  и потенциал развития  </w:t>
      </w:r>
      <w:r w:rsidR="001D005D" w:rsidRPr="00A8715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Владимирского</w:t>
      </w:r>
      <w:r w:rsidR="00F92F17" w:rsidRPr="00A8715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сельского поселения </w:t>
      </w:r>
    </w:p>
    <w:p w:rsidR="00AA3CD7" w:rsidRPr="00A87151" w:rsidRDefault="00AA3CD7" w:rsidP="00445EAD">
      <w:pPr>
        <w:pStyle w:val="ab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2" w:name="_Toc132716903"/>
      <w:r w:rsidRPr="00A871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2.1. Анализ социального развития сельского поселения</w:t>
      </w:r>
      <w:bookmarkEnd w:id="2"/>
    </w:p>
    <w:p w:rsidR="00AA3CD7" w:rsidRPr="00A87151" w:rsidRDefault="00505188" w:rsidP="004765E5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Общая площадь </w:t>
      </w:r>
      <w:r w:rsidR="001D005D" w:rsidRPr="00A87151">
        <w:rPr>
          <w:rFonts w:ascii="Times New Roman" w:eastAsia="Times New Roman" w:hAnsi="Times New Roman" w:cs="Times New Roman"/>
          <w:sz w:val="24"/>
          <w:szCs w:val="24"/>
        </w:rPr>
        <w:t>Владимирского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составляет </w:t>
      </w:r>
      <w:r w:rsidR="006A3D31" w:rsidRPr="00A87151">
        <w:rPr>
          <w:rFonts w:ascii="Times New Roman" w:hAnsi="Times New Roman" w:cs="Times New Roman"/>
          <w:b/>
          <w:sz w:val="24"/>
          <w:szCs w:val="24"/>
        </w:rPr>
        <w:t xml:space="preserve">22 208 </w:t>
      </w:r>
      <w:r w:rsidR="00AA3CD7" w:rsidRPr="00A87151">
        <w:rPr>
          <w:rFonts w:ascii="Times New Roman" w:eastAsia="Times New Roman" w:hAnsi="Times New Roman" w:cs="Times New Roman"/>
          <w:sz w:val="24"/>
          <w:szCs w:val="24"/>
        </w:rPr>
        <w:t>га. Численность населения по данным на</w:t>
      </w:r>
      <w:r w:rsidR="00F92F17" w:rsidRPr="00A87151">
        <w:rPr>
          <w:rFonts w:ascii="Times New Roman" w:eastAsia="Times New Roman" w:hAnsi="Times New Roman" w:cs="Times New Roman"/>
          <w:sz w:val="24"/>
          <w:szCs w:val="24"/>
        </w:rPr>
        <w:t xml:space="preserve"> 01.01.201</w:t>
      </w:r>
      <w:r w:rsidR="004A5936" w:rsidRPr="00A87151">
        <w:rPr>
          <w:rFonts w:ascii="Times New Roman" w:eastAsia="Times New Roman" w:hAnsi="Times New Roman" w:cs="Times New Roman"/>
          <w:sz w:val="24"/>
          <w:szCs w:val="24"/>
        </w:rPr>
        <w:t>6</w:t>
      </w:r>
      <w:r w:rsidR="00F92F17" w:rsidRPr="00A87151">
        <w:rPr>
          <w:rFonts w:ascii="Times New Roman" w:eastAsia="Times New Roman" w:hAnsi="Times New Roman" w:cs="Times New Roman"/>
          <w:sz w:val="24"/>
          <w:szCs w:val="24"/>
        </w:rPr>
        <w:t xml:space="preserve"> года составила  </w:t>
      </w:r>
      <w:r w:rsidR="006A3D31" w:rsidRPr="00A87151">
        <w:rPr>
          <w:rFonts w:ascii="Times New Roman" w:eastAsia="Times New Roman" w:hAnsi="Times New Roman" w:cs="Times New Roman"/>
          <w:sz w:val="24"/>
          <w:szCs w:val="24"/>
        </w:rPr>
        <w:t>865</w:t>
      </w:r>
      <w:r w:rsidR="00AA3CD7" w:rsidRPr="00A87151">
        <w:rPr>
          <w:rFonts w:ascii="Times New Roman" w:eastAsia="Times New Roman" w:hAnsi="Times New Roman" w:cs="Times New Roman"/>
          <w:sz w:val="24"/>
          <w:szCs w:val="24"/>
        </w:rPr>
        <w:t xml:space="preserve"> человек. </w:t>
      </w:r>
      <w:bookmarkEnd w:id="1"/>
    </w:p>
    <w:p w:rsidR="00AA3CD7" w:rsidRPr="00A87151" w:rsidRDefault="00AA3CD7" w:rsidP="00445EAD">
      <w:pPr>
        <w:pStyle w:val="ab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b/>
          <w:sz w:val="24"/>
          <w:szCs w:val="24"/>
        </w:rPr>
        <w:t xml:space="preserve">Наличие земельных ресурсов </w:t>
      </w:r>
      <w:r w:rsidR="001D005D" w:rsidRPr="00A87151">
        <w:rPr>
          <w:rFonts w:ascii="Times New Roman" w:eastAsia="Times New Roman" w:hAnsi="Times New Roman" w:cs="Times New Roman"/>
          <w:b/>
          <w:sz w:val="24"/>
          <w:szCs w:val="24"/>
        </w:rPr>
        <w:t>Владимирского</w:t>
      </w:r>
      <w:r w:rsidR="00F92F17" w:rsidRPr="00A87151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</w:t>
      </w:r>
      <w:r w:rsidR="001D005D" w:rsidRPr="00A87151">
        <w:rPr>
          <w:rFonts w:ascii="Times New Roman" w:eastAsia="Times New Roman" w:hAnsi="Times New Roman" w:cs="Times New Roman"/>
          <w:b/>
          <w:sz w:val="24"/>
          <w:szCs w:val="24"/>
        </w:rPr>
        <w:t>Тулунского</w:t>
      </w:r>
      <w:r w:rsidR="00F92F17" w:rsidRPr="00A87151">
        <w:rPr>
          <w:rFonts w:ascii="Times New Roman" w:eastAsia="Times New Roman" w:hAnsi="Times New Roman" w:cs="Times New Roman"/>
          <w:b/>
          <w:sz w:val="24"/>
          <w:szCs w:val="24"/>
        </w:rPr>
        <w:t xml:space="preserve"> муниципального района </w:t>
      </w:r>
      <w:r w:rsidR="001D005D" w:rsidRPr="00A87151">
        <w:rPr>
          <w:rFonts w:ascii="Times New Roman" w:eastAsia="Times New Roman" w:hAnsi="Times New Roman" w:cs="Times New Roman"/>
          <w:b/>
          <w:sz w:val="24"/>
          <w:szCs w:val="24"/>
        </w:rPr>
        <w:t>Иркутской</w:t>
      </w:r>
      <w:r w:rsidR="00F92F17" w:rsidRPr="00A87151">
        <w:rPr>
          <w:rFonts w:ascii="Times New Roman" w:eastAsia="Times New Roman" w:hAnsi="Times New Roman" w:cs="Times New Roman"/>
          <w:b/>
          <w:sz w:val="24"/>
          <w:szCs w:val="24"/>
        </w:rPr>
        <w:t xml:space="preserve"> области</w:t>
      </w:r>
    </w:p>
    <w:p w:rsidR="00AA3CD7" w:rsidRPr="00A87151" w:rsidRDefault="00AA3CD7" w:rsidP="004765E5">
      <w:pPr>
        <w:pStyle w:val="ab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A87151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A87151">
        <w:rPr>
          <w:rFonts w:ascii="Times New Roman" w:eastAsia="Times New Roman" w:hAnsi="Times New Roman" w:cs="Times New Roman"/>
          <w:sz w:val="24"/>
          <w:szCs w:val="24"/>
        </w:rPr>
        <w:t>Таб.1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985"/>
        <w:gridCol w:w="2857"/>
      </w:tblGrid>
      <w:tr w:rsidR="00AA3CD7" w:rsidRPr="00A87151" w:rsidTr="006A3D31">
        <w:trPr>
          <w:trHeight w:val="685"/>
        </w:trPr>
        <w:tc>
          <w:tcPr>
            <w:tcW w:w="5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3CD7" w:rsidRPr="00A87151" w:rsidRDefault="00AA3CD7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Категории земель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3CD7" w:rsidRPr="00A87151" w:rsidRDefault="00AA3CD7" w:rsidP="00C40E54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Общая пло</w:t>
            </w:r>
            <w:r w:rsidR="00C40E54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щ</w:t>
            </w: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адь</w:t>
            </w:r>
            <w:r w:rsidR="004A5936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,га</w:t>
            </w:r>
          </w:p>
        </w:tc>
      </w:tr>
      <w:tr w:rsidR="00AA3CD7" w:rsidRPr="00A87151" w:rsidTr="006A3D31">
        <w:trPr>
          <w:trHeight w:val="456"/>
        </w:trPr>
        <w:tc>
          <w:tcPr>
            <w:tcW w:w="5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3CD7" w:rsidRPr="00A87151" w:rsidRDefault="006A3D31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hAnsi="Times New Roman" w:cs="Times New Roman"/>
                <w:sz w:val="24"/>
                <w:szCs w:val="24"/>
              </w:rPr>
              <w:t>Земли сельскохозяйственного назначения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3CD7" w:rsidRPr="00A87151" w:rsidRDefault="006A3D31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hAnsi="Times New Roman" w:cs="Times New Roman"/>
                <w:sz w:val="24"/>
                <w:szCs w:val="24"/>
              </w:rPr>
              <w:t>4354,93</w:t>
            </w:r>
          </w:p>
        </w:tc>
      </w:tr>
      <w:tr w:rsidR="00AA3CD7" w:rsidRPr="00A87151" w:rsidTr="006A3D31">
        <w:trPr>
          <w:trHeight w:val="229"/>
        </w:trPr>
        <w:tc>
          <w:tcPr>
            <w:tcW w:w="5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3CD7" w:rsidRPr="00A87151" w:rsidRDefault="006A3D31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3CD7" w:rsidRPr="00A87151" w:rsidRDefault="006A3D31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571,53</w:t>
            </w:r>
          </w:p>
        </w:tc>
      </w:tr>
      <w:tr w:rsidR="00AA3CD7" w:rsidRPr="00A87151" w:rsidTr="006A3D31">
        <w:trPr>
          <w:trHeight w:val="210"/>
        </w:trPr>
        <w:tc>
          <w:tcPr>
            <w:tcW w:w="5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3CD7" w:rsidRPr="00A87151" w:rsidRDefault="00AA3CD7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Земли лесного фонда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3CD7" w:rsidRPr="00A87151" w:rsidRDefault="006A3D31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9029,04</w:t>
            </w:r>
          </w:p>
        </w:tc>
      </w:tr>
      <w:tr w:rsidR="00AA3CD7" w:rsidRPr="00A87151" w:rsidTr="004A6C27">
        <w:trPr>
          <w:trHeight w:val="341"/>
        </w:trPr>
        <w:tc>
          <w:tcPr>
            <w:tcW w:w="5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3CD7" w:rsidRPr="00A87151" w:rsidRDefault="00AA3CD7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Земли водного фонда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3CD7" w:rsidRPr="00A87151" w:rsidRDefault="006A3D31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903,5</w:t>
            </w:r>
          </w:p>
        </w:tc>
      </w:tr>
      <w:tr w:rsidR="00AA3CD7" w:rsidRPr="00A87151" w:rsidTr="006A3D31">
        <w:trPr>
          <w:trHeight w:val="474"/>
        </w:trPr>
        <w:tc>
          <w:tcPr>
            <w:tcW w:w="5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3CD7" w:rsidRPr="00A87151" w:rsidRDefault="004A6C27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hAnsi="Times New Roman" w:cs="Times New Roman"/>
                <w:b/>
                <w:sz w:val="24"/>
                <w:szCs w:val="24"/>
              </w:rPr>
              <w:t>Всего земель в административных границах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3CD7" w:rsidRPr="00A87151" w:rsidRDefault="004A6C27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22207,51</w:t>
            </w:r>
          </w:p>
        </w:tc>
      </w:tr>
    </w:tbl>
    <w:p w:rsidR="00AA3CD7" w:rsidRPr="00A87151" w:rsidRDefault="00AA3CD7" w:rsidP="00445EAD">
      <w:pPr>
        <w:pStyle w:val="ab"/>
        <w:rPr>
          <w:rFonts w:ascii="Times New Roman" w:eastAsia="Times New Roman" w:hAnsi="Times New Roman" w:cs="Times New Roman"/>
          <w:sz w:val="24"/>
          <w:szCs w:val="24"/>
        </w:rPr>
      </w:pPr>
    </w:p>
    <w:p w:rsidR="006A3D31" w:rsidRPr="00A87151" w:rsidRDefault="006A3D31" w:rsidP="00445EAD">
      <w:pPr>
        <w:pStyle w:val="ab"/>
        <w:rPr>
          <w:rFonts w:ascii="Times New Roman" w:eastAsia="Times New Roman" w:hAnsi="Times New Roman" w:cs="Times New Roman"/>
          <w:sz w:val="24"/>
          <w:szCs w:val="24"/>
        </w:rPr>
      </w:pPr>
    </w:p>
    <w:p w:rsidR="006A3D31" w:rsidRPr="00A87151" w:rsidRDefault="006A3D31" w:rsidP="00445EAD">
      <w:pPr>
        <w:pStyle w:val="ab"/>
        <w:rPr>
          <w:rFonts w:ascii="Times New Roman" w:eastAsia="Times New Roman" w:hAnsi="Times New Roman" w:cs="Times New Roman"/>
          <w:sz w:val="24"/>
          <w:szCs w:val="24"/>
        </w:rPr>
      </w:pPr>
    </w:p>
    <w:p w:rsidR="00AA3CD7" w:rsidRPr="00A87151" w:rsidRDefault="00AA3CD7" w:rsidP="004765E5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Из приведенной таблицы видно, что сельско</w:t>
      </w:r>
      <w:r w:rsidR="00505188" w:rsidRPr="00A87151">
        <w:rPr>
          <w:rFonts w:ascii="Times New Roman" w:eastAsia="Times New Roman" w:hAnsi="Times New Roman" w:cs="Times New Roman"/>
          <w:sz w:val="24"/>
          <w:szCs w:val="24"/>
        </w:rPr>
        <w:t xml:space="preserve">хозяйственные угодья занимают </w:t>
      </w:r>
      <w:r w:rsidR="004A6C27" w:rsidRPr="00A87151">
        <w:rPr>
          <w:rFonts w:ascii="Times New Roman" w:eastAsia="Times New Roman" w:hAnsi="Times New Roman" w:cs="Times New Roman"/>
          <w:sz w:val="24"/>
          <w:szCs w:val="24"/>
        </w:rPr>
        <w:t>19,6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>%. Земли сельскохозяйственного назначения являются экономической основой поселения.</w:t>
      </w:r>
    </w:p>
    <w:p w:rsidR="004765E5" w:rsidRPr="00A87151" w:rsidRDefault="004765E5" w:rsidP="00445EAD">
      <w:pPr>
        <w:pStyle w:val="ab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3" w:name="_Toc55389930"/>
    </w:p>
    <w:p w:rsidR="004765E5" w:rsidRPr="00A87151" w:rsidRDefault="004765E5" w:rsidP="00445EAD">
      <w:pPr>
        <w:pStyle w:val="ab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A3CD7" w:rsidRPr="00A87151" w:rsidRDefault="00AA3CD7" w:rsidP="00445EAD">
      <w:pPr>
        <w:pStyle w:val="ab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2.2   </w:t>
      </w:r>
      <w:bookmarkEnd w:id="3"/>
      <w:r w:rsidRPr="00A87151">
        <w:rPr>
          <w:rFonts w:ascii="Times New Roman" w:eastAsia="Times New Roman" w:hAnsi="Times New Roman" w:cs="Times New Roman"/>
          <w:b/>
          <w:bCs/>
          <w:sz w:val="24"/>
          <w:szCs w:val="24"/>
        </w:rPr>
        <w:t>Административное деление</w:t>
      </w:r>
    </w:p>
    <w:p w:rsidR="00505188" w:rsidRPr="00A87151" w:rsidRDefault="00F92F17" w:rsidP="004765E5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В состав </w:t>
      </w:r>
      <w:r w:rsidR="001D005D" w:rsidRPr="00A87151">
        <w:rPr>
          <w:rFonts w:ascii="Times New Roman" w:eastAsia="Times New Roman" w:hAnsi="Times New Roman" w:cs="Times New Roman"/>
          <w:sz w:val="24"/>
          <w:szCs w:val="24"/>
        </w:rPr>
        <w:t>Владимирского</w:t>
      </w:r>
      <w:r w:rsidR="004A6C27" w:rsidRPr="00A87151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 входят</w:t>
      </w:r>
      <w:r w:rsidR="004A6C27" w:rsidRPr="00A87151">
        <w:rPr>
          <w:rFonts w:ascii="Times New Roman" w:eastAsia="Times New Roman" w:hAnsi="Times New Roman" w:cs="Times New Roman"/>
          <w:sz w:val="24"/>
          <w:szCs w:val="24"/>
        </w:rPr>
        <w:t xml:space="preserve"> д.Владимировка, д.Вознесенск, д.Одон, д.Харантей, д.Ингут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C63F9A" w:rsidRPr="00A87151">
        <w:rPr>
          <w:rFonts w:ascii="Times New Roman" w:eastAsia="Times New Roman" w:hAnsi="Times New Roman" w:cs="Times New Roman"/>
          <w:sz w:val="24"/>
          <w:szCs w:val="24"/>
        </w:rPr>
        <w:t xml:space="preserve">расстояние от населенного пункта до районного центра </w:t>
      </w:r>
      <w:r w:rsidR="004A6C27" w:rsidRPr="00A87151">
        <w:rPr>
          <w:rFonts w:ascii="Times New Roman" w:eastAsia="Times New Roman" w:hAnsi="Times New Roman" w:cs="Times New Roman"/>
          <w:sz w:val="24"/>
          <w:szCs w:val="24"/>
        </w:rPr>
        <w:t>56</w:t>
      </w:r>
      <w:r w:rsidR="00C63F9A" w:rsidRPr="00A87151">
        <w:rPr>
          <w:rFonts w:ascii="Times New Roman" w:eastAsia="Times New Roman" w:hAnsi="Times New Roman" w:cs="Times New Roman"/>
          <w:sz w:val="24"/>
          <w:szCs w:val="24"/>
        </w:rPr>
        <w:t xml:space="preserve"> км.</w:t>
      </w:r>
      <w:r w:rsidR="00AA3CD7" w:rsidRPr="00A87151">
        <w:rPr>
          <w:rFonts w:ascii="Times New Roman" w:eastAsia="Times New Roman" w:hAnsi="Times New Roman" w:cs="Times New Roman"/>
          <w:sz w:val="24"/>
          <w:szCs w:val="24"/>
        </w:rPr>
        <w:tab/>
      </w:r>
      <w:r w:rsidR="00AA3CD7" w:rsidRPr="00A87151">
        <w:rPr>
          <w:rFonts w:ascii="Times New Roman" w:eastAsia="Times New Roman" w:hAnsi="Times New Roman" w:cs="Times New Roman"/>
          <w:sz w:val="24"/>
          <w:szCs w:val="24"/>
        </w:rPr>
        <w:tab/>
      </w:r>
      <w:r w:rsidR="00AA3CD7" w:rsidRPr="00A87151">
        <w:rPr>
          <w:rFonts w:ascii="Times New Roman" w:eastAsia="Times New Roman" w:hAnsi="Times New Roman" w:cs="Times New Roman"/>
          <w:sz w:val="24"/>
          <w:szCs w:val="24"/>
        </w:rPr>
        <w:tab/>
      </w:r>
      <w:r w:rsidR="00AA3CD7" w:rsidRPr="00A87151">
        <w:rPr>
          <w:rFonts w:ascii="Times New Roman" w:eastAsia="Times New Roman" w:hAnsi="Times New Roman" w:cs="Times New Roman"/>
          <w:sz w:val="24"/>
          <w:szCs w:val="24"/>
        </w:rPr>
        <w:tab/>
      </w:r>
      <w:r w:rsidR="00AA3CD7" w:rsidRPr="00A87151">
        <w:rPr>
          <w:rFonts w:ascii="Times New Roman" w:eastAsia="Times New Roman" w:hAnsi="Times New Roman" w:cs="Times New Roman"/>
          <w:sz w:val="24"/>
          <w:szCs w:val="24"/>
        </w:rPr>
        <w:tab/>
      </w:r>
      <w:r w:rsidR="00AA3CD7" w:rsidRPr="00A87151">
        <w:rPr>
          <w:rFonts w:ascii="Times New Roman" w:eastAsia="Times New Roman" w:hAnsi="Times New Roman" w:cs="Times New Roman"/>
          <w:sz w:val="24"/>
          <w:szCs w:val="24"/>
        </w:rPr>
        <w:tab/>
      </w:r>
      <w:r w:rsidR="00AA3CD7" w:rsidRPr="00A87151">
        <w:rPr>
          <w:rFonts w:ascii="Times New Roman" w:eastAsia="Times New Roman" w:hAnsi="Times New Roman" w:cs="Times New Roman"/>
          <w:sz w:val="24"/>
          <w:szCs w:val="24"/>
        </w:rPr>
        <w:tab/>
      </w:r>
      <w:r w:rsidR="00AA3CD7" w:rsidRPr="00A87151">
        <w:rPr>
          <w:rFonts w:ascii="Times New Roman" w:eastAsia="Times New Roman" w:hAnsi="Times New Roman" w:cs="Times New Roman"/>
          <w:sz w:val="24"/>
          <w:szCs w:val="24"/>
        </w:rPr>
        <w:tab/>
      </w:r>
      <w:r w:rsidR="00AA3CD7" w:rsidRPr="00A87151">
        <w:rPr>
          <w:rFonts w:ascii="Times New Roman" w:eastAsia="Times New Roman" w:hAnsi="Times New Roman" w:cs="Times New Roman"/>
          <w:sz w:val="24"/>
          <w:szCs w:val="24"/>
        </w:rPr>
        <w:tab/>
      </w:r>
      <w:r w:rsidR="00AA3CD7" w:rsidRPr="00A87151">
        <w:rPr>
          <w:rFonts w:ascii="Times New Roman" w:eastAsia="Times New Roman" w:hAnsi="Times New Roman" w:cs="Times New Roman"/>
          <w:sz w:val="24"/>
          <w:szCs w:val="24"/>
        </w:rPr>
        <w:tab/>
      </w:r>
      <w:r w:rsidR="00AA3CD7" w:rsidRPr="00A87151">
        <w:rPr>
          <w:rFonts w:ascii="Times New Roman" w:eastAsia="Times New Roman" w:hAnsi="Times New Roman" w:cs="Times New Roman"/>
          <w:sz w:val="24"/>
          <w:szCs w:val="24"/>
        </w:rPr>
        <w:tab/>
      </w:r>
      <w:bookmarkStart w:id="4" w:name="_Toc132715994"/>
    </w:p>
    <w:p w:rsidR="00AA3CD7" w:rsidRPr="00A87151" w:rsidRDefault="00AA3CD7" w:rsidP="004765E5">
      <w:pPr>
        <w:pStyle w:val="ab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2.3 </w:t>
      </w:r>
      <w:bookmarkEnd w:id="4"/>
      <w:r w:rsidRPr="00A87151">
        <w:rPr>
          <w:rFonts w:ascii="Times New Roman" w:eastAsia="Times New Roman" w:hAnsi="Times New Roman" w:cs="Times New Roman"/>
          <w:b/>
          <w:bCs/>
          <w:sz w:val="24"/>
          <w:szCs w:val="24"/>
        </w:rPr>
        <w:t>Демографическая ситуация</w:t>
      </w:r>
    </w:p>
    <w:p w:rsidR="00AA3CD7" w:rsidRPr="00A87151" w:rsidRDefault="00AA3CD7" w:rsidP="00445EAD">
      <w:pPr>
        <w:pStyle w:val="ab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 Общая  численность  населен</w:t>
      </w:r>
      <w:r w:rsidR="00B4758E" w:rsidRPr="00A87151">
        <w:rPr>
          <w:rFonts w:ascii="Times New Roman" w:eastAsia="Times New Roman" w:hAnsi="Times New Roman" w:cs="Times New Roman"/>
          <w:sz w:val="24"/>
          <w:szCs w:val="24"/>
        </w:rPr>
        <w:t xml:space="preserve">ия </w:t>
      </w:r>
      <w:r w:rsidR="001D005D" w:rsidRPr="00A87151">
        <w:rPr>
          <w:rFonts w:ascii="Times New Roman" w:eastAsia="Times New Roman" w:hAnsi="Times New Roman" w:cs="Times New Roman"/>
          <w:sz w:val="24"/>
          <w:szCs w:val="24"/>
        </w:rPr>
        <w:t>Владимирского</w:t>
      </w:r>
      <w:r w:rsidR="00B4758E" w:rsidRPr="00A87151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r w:rsidR="00505188" w:rsidRPr="00A87151">
        <w:rPr>
          <w:rFonts w:ascii="Times New Roman" w:eastAsia="Times New Roman" w:hAnsi="Times New Roman" w:cs="Times New Roman"/>
          <w:sz w:val="24"/>
          <w:szCs w:val="24"/>
        </w:rPr>
        <w:t>01.01.201</w:t>
      </w:r>
      <w:r w:rsidR="004A5936" w:rsidRPr="00A87151">
        <w:rPr>
          <w:rFonts w:ascii="Times New Roman" w:eastAsia="Times New Roman" w:hAnsi="Times New Roman" w:cs="Times New Roman"/>
          <w:sz w:val="24"/>
          <w:szCs w:val="24"/>
        </w:rPr>
        <w:t>6</w:t>
      </w:r>
      <w:r w:rsidR="00505188" w:rsidRPr="00A87151">
        <w:rPr>
          <w:rFonts w:ascii="Times New Roman" w:eastAsia="Times New Roman" w:hAnsi="Times New Roman" w:cs="Times New Roman"/>
          <w:sz w:val="24"/>
          <w:szCs w:val="24"/>
        </w:rPr>
        <w:t xml:space="preserve"> года  составила </w:t>
      </w:r>
      <w:r w:rsidR="004A6C27" w:rsidRPr="00A87151">
        <w:rPr>
          <w:rFonts w:ascii="Times New Roman" w:eastAsia="Times New Roman" w:hAnsi="Times New Roman" w:cs="Times New Roman"/>
          <w:sz w:val="24"/>
          <w:szCs w:val="24"/>
        </w:rPr>
        <w:t>865</w:t>
      </w:r>
      <w:r w:rsidR="00505188" w:rsidRPr="00A871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>человек. Численность  трудоспосо</w:t>
      </w:r>
      <w:r w:rsidR="004D5753" w:rsidRPr="00A87151">
        <w:rPr>
          <w:rFonts w:ascii="Times New Roman" w:eastAsia="Times New Roman" w:hAnsi="Times New Roman" w:cs="Times New Roman"/>
          <w:sz w:val="24"/>
          <w:szCs w:val="24"/>
        </w:rPr>
        <w:t>бного  возраста  составляет 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 человек </w:t>
      </w:r>
      <w:r w:rsidR="004D5753" w:rsidRPr="00A87151">
        <w:rPr>
          <w:rFonts w:ascii="Times New Roman" w:eastAsia="Times New Roman" w:hAnsi="Times New Roman" w:cs="Times New Roman"/>
          <w:sz w:val="24"/>
          <w:szCs w:val="24"/>
        </w:rPr>
        <w:t xml:space="preserve"> 1636 (</w:t>
      </w:r>
      <w:r w:rsidR="00A269A6" w:rsidRPr="00A87151">
        <w:rPr>
          <w:rFonts w:ascii="Times New Roman" w:eastAsia="Times New Roman" w:hAnsi="Times New Roman" w:cs="Times New Roman"/>
          <w:sz w:val="24"/>
          <w:szCs w:val="24"/>
        </w:rPr>
        <w:t xml:space="preserve">49,5 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% от общей  численности). </w:t>
      </w:r>
    </w:p>
    <w:p w:rsidR="00AA3CD7" w:rsidRPr="00A87151" w:rsidRDefault="00AA3CD7" w:rsidP="00445EAD">
      <w:pPr>
        <w:pStyle w:val="ab"/>
        <w:rPr>
          <w:rFonts w:ascii="Times New Roman" w:eastAsia="Calibri" w:hAnsi="Times New Roman" w:cs="Times New Roman"/>
          <w:b/>
          <w:sz w:val="24"/>
          <w:szCs w:val="24"/>
        </w:rPr>
      </w:pPr>
      <w:r w:rsidRPr="00A87151">
        <w:rPr>
          <w:rFonts w:ascii="Times New Roman" w:eastAsia="Calibri" w:hAnsi="Times New Roman" w:cs="Times New Roman"/>
          <w:b/>
          <w:sz w:val="24"/>
          <w:szCs w:val="24"/>
        </w:rPr>
        <w:t>Данные о возрастной структуре населения на 01. 01. 2015 г.</w:t>
      </w:r>
    </w:p>
    <w:p w:rsidR="001D34B3" w:rsidRPr="00A87151" w:rsidRDefault="001D34B3" w:rsidP="00445EAD">
      <w:pPr>
        <w:pStyle w:val="ab"/>
        <w:rPr>
          <w:rFonts w:ascii="Times New Roman" w:eastAsia="Times New Roman" w:hAnsi="Times New Roman" w:cs="Times New Roman"/>
          <w:sz w:val="24"/>
          <w:szCs w:val="24"/>
        </w:rPr>
      </w:pPr>
    </w:p>
    <w:p w:rsidR="00AA3CD7" w:rsidRPr="00A87151" w:rsidRDefault="00AA3CD7" w:rsidP="004765E5">
      <w:pPr>
        <w:pStyle w:val="ab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A8715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A8715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A8715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A8715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A8715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A8715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A8715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A8715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A8715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A8715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4765E5" w:rsidRPr="00A87151">
        <w:rPr>
          <w:rFonts w:ascii="Times New Roman" w:eastAsia="Calibri" w:hAnsi="Times New Roman" w:cs="Times New Roman"/>
          <w:sz w:val="24"/>
          <w:szCs w:val="24"/>
        </w:rPr>
        <w:t>Таб.2</w:t>
      </w:r>
    </w:p>
    <w:tbl>
      <w:tblPr>
        <w:tblW w:w="98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92"/>
        <w:gridCol w:w="1393"/>
        <w:gridCol w:w="1440"/>
        <w:gridCol w:w="1596"/>
        <w:gridCol w:w="1974"/>
        <w:gridCol w:w="1530"/>
      </w:tblGrid>
      <w:tr w:rsidR="00AA3CD7" w:rsidRPr="00A87151" w:rsidTr="00392D6B">
        <w:trPr>
          <w:trHeight w:val="1127"/>
        </w:trPr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3CD7" w:rsidRPr="00A87151" w:rsidRDefault="00AA3CD7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населенного пункта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A3CD7" w:rsidRPr="00A87151" w:rsidRDefault="00AA3CD7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 жителей, чел.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A3CD7" w:rsidRPr="00A87151" w:rsidRDefault="004D5753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Детей от 0 до 7</w:t>
            </w:r>
            <w:r w:rsidR="00AA3CD7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3CD7" w:rsidRPr="00A87151" w:rsidRDefault="004D5753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Детей от 7 до 18</w:t>
            </w:r>
            <w:r w:rsidR="00AA3CD7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A3CD7" w:rsidRPr="00A87151" w:rsidRDefault="00AA3CD7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Население трудоспособного возраста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3CD7" w:rsidRPr="00A87151" w:rsidRDefault="00AA3CD7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Население пенсионного возраста</w:t>
            </w:r>
          </w:p>
        </w:tc>
      </w:tr>
      <w:tr w:rsidR="00AA3CD7" w:rsidRPr="00A87151" w:rsidTr="00392D6B">
        <w:trPr>
          <w:trHeight w:val="367"/>
        </w:trPr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3CD7" w:rsidRPr="00A87151" w:rsidRDefault="00392D6B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4A6C27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.Владимировк</w:t>
            </w: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A3CD7" w:rsidRPr="00A87151" w:rsidRDefault="008932EB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555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A3CD7" w:rsidRPr="00A87151" w:rsidRDefault="00392D6B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8932EB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3CD7" w:rsidRPr="00A87151" w:rsidRDefault="00392D6B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8932EB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A3CD7" w:rsidRPr="00A87151" w:rsidRDefault="00392D6B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8932EB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298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3CD7" w:rsidRPr="00A87151" w:rsidRDefault="00392D6B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8932EB"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132</w:t>
            </w:r>
          </w:p>
        </w:tc>
      </w:tr>
      <w:tr w:rsidR="00392D6B" w:rsidRPr="00A87151" w:rsidTr="00392D6B">
        <w:trPr>
          <w:trHeight w:val="367"/>
        </w:trPr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2D6B" w:rsidRPr="00A87151" w:rsidRDefault="00392D6B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д.Вознесенск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2D6B" w:rsidRPr="00A87151" w:rsidRDefault="008932EB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2D6B" w:rsidRPr="00A87151" w:rsidRDefault="008932EB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2D6B" w:rsidRPr="00A87151" w:rsidRDefault="008932EB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2D6B" w:rsidRPr="00A87151" w:rsidRDefault="008932EB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2D6B" w:rsidRPr="00A87151" w:rsidRDefault="008932EB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392D6B" w:rsidRPr="00A87151" w:rsidTr="00392D6B">
        <w:trPr>
          <w:trHeight w:val="367"/>
        </w:trPr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2D6B" w:rsidRPr="00A87151" w:rsidRDefault="00392D6B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д.Одон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2D6B" w:rsidRPr="00A87151" w:rsidRDefault="008932EB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2D6B" w:rsidRPr="00A87151" w:rsidRDefault="008932EB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2D6B" w:rsidRPr="00A87151" w:rsidRDefault="008932EB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2D6B" w:rsidRPr="00A87151" w:rsidRDefault="008932EB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2D6B" w:rsidRPr="00A87151" w:rsidRDefault="008932EB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</w:tr>
      <w:tr w:rsidR="00392D6B" w:rsidRPr="00A87151" w:rsidTr="00392D6B">
        <w:trPr>
          <w:trHeight w:val="367"/>
        </w:trPr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2D6B" w:rsidRPr="00A87151" w:rsidRDefault="00392D6B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д.Ингут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2D6B" w:rsidRPr="00A87151" w:rsidRDefault="00392D6B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2D6B" w:rsidRPr="00A87151" w:rsidRDefault="00392D6B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2D6B" w:rsidRPr="00A87151" w:rsidRDefault="00392D6B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2D6B" w:rsidRPr="00A87151" w:rsidRDefault="00392D6B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2D6B" w:rsidRPr="00A87151" w:rsidRDefault="00392D6B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92D6B" w:rsidRPr="00A87151" w:rsidTr="00392D6B">
        <w:trPr>
          <w:trHeight w:val="367"/>
        </w:trPr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2D6B" w:rsidRPr="00A87151" w:rsidRDefault="00392D6B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д.Харантей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2D6B" w:rsidRPr="00A87151" w:rsidRDefault="008932EB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2D6B" w:rsidRPr="00A87151" w:rsidRDefault="008932EB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2D6B" w:rsidRPr="00A87151" w:rsidRDefault="008932EB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2D6B" w:rsidRPr="00A87151" w:rsidRDefault="008932EB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2D6B" w:rsidRPr="00A87151" w:rsidRDefault="008932EB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A6C27" w:rsidRPr="00A87151" w:rsidTr="00392D6B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6C27" w:rsidRPr="00A87151" w:rsidRDefault="004A6C27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A6C27" w:rsidRPr="00A87151" w:rsidRDefault="004A6C27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A6C27" w:rsidRPr="00A87151" w:rsidRDefault="004A6C27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6C27" w:rsidRPr="00A87151" w:rsidRDefault="004A6C27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A6C27" w:rsidRPr="00A87151" w:rsidRDefault="004A6C27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6C27" w:rsidRPr="00A87151" w:rsidRDefault="004A6C27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D5753" w:rsidRPr="00A87151" w:rsidTr="00392D6B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5753" w:rsidRPr="00A87151" w:rsidRDefault="004D5753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5753" w:rsidRPr="00A87151" w:rsidRDefault="004D5753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5753" w:rsidRPr="00A87151" w:rsidRDefault="004D5753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5753" w:rsidRPr="00A87151" w:rsidRDefault="004D5753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5753" w:rsidRPr="00A87151" w:rsidRDefault="004D5753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5753" w:rsidRPr="00A87151" w:rsidRDefault="004D5753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4765E5" w:rsidRPr="00A87151" w:rsidRDefault="00AA3CD7" w:rsidP="00445EAD">
      <w:pPr>
        <w:pStyle w:val="ab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92D6B" w:rsidRPr="00A87151" w:rsidRDefault="00392D6B" w:rsidP="004765E5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92D6B" w:rsidRPr="00A87151" w:rsidRDefault="00392D6B" w:rsidP="004765E5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92D6B" w:rsidRPr="00A87151" w:rsidRDefault="00392D6B" w:rsidP="004765E5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A3CD7" w:rsidRPr="00A87151" w:rsidRDefault="00AA3CD7" w:rsidP="004765E5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Демографическая ситуаци</w:t>
      </w:r>
      <w:r w:rsidR="00BB5F0F" w:rsidRPr="00A87151">
        <w:rPr>
          <w:rFonts w:ascii="Times New Roman" w:eastAsia="Times New Roman" w:hAnsi="Times New Roman" w:cs="Times New Roman"/>
          <w:sz w:val="24"/>
          <w:szCs w:val="24"/>
        </w:rPr>
        <w:t>я в  поселении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 в 201</w:t>
      </w:r>
      <w:r w:rsidR="004A5936" w:rsidRPr="00A87151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 году ухудшилась по сравнению с предыдущими периодами,  число родившихся не превышает число умерших. Баланс  населения  также не  улучшается, из-за превышения числа убывших над числом прибывших на территорию поселения.  </w:t>
      </w:r>
    </w:p>
    <w:p w:rsidR="00AA3CD7" w:rsidRPr="00A87151" w:rsidRDefault="00AA3CD7" w:rsidP="004765E5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 Короткая продолжительность жизни, невысокая рождаемость, объясняется следующими факторами: многократным повышением стоимости самообеспечения (питание, лечение, лекарства, одежда),  прекращением деятельности ранее крупных  предприяти</w:t>
      </w:r>
      <w:r w:rsidR="004765E5" w:rsidRPr="00A87151">
        <w:rPr>
          <w:rFonts w:ascii="Times New Roman" w:eastAsia="Times New Roman" w:hAnsi="Times New Roman" w:cs="Times New Roman"/>
          <w:sz w:val="24"/>
          <w:szCs w:val="24"/>
        </w:rPr>
        <w:t>й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>, появилась безработица, резко снизились доходы населения. Ситуация в настоящее время начала улучшаться. На показатели рождаемости влияют следующие моменты:</w:t>
      </w:r>
    </w:p>
    <w:p w:rsidR="00AA3CD7" w:rsidRPr="00A87151" w:rsidRDefault="00AA3CD7" w:rsidP="004765E5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lastRenderedPageBreak/>
        <w:t>- материальное благополучие;</w:t>
      </w:r>
    </w:p>
    <w:p w:rsidR="00AA3CD7" w:rsidRPr="00A87151" w:rsidRDefault="00AA3CD7" w:rsidP="004765E5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- государственные выплаты за рождение второго ребенка;</w:t>
      </w:r>
    </w:p>
    <w:p w:rsidR="00AA3CD7" w:rsidRPr="00A87151" w:rsidRDefault="00AA3CD7" w:rsidP="004765E5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- наличие собственного жилья;</w:t>
      </w:r>
    </w:p>
    <w:p w:rsidR="00AA3CD7" w:rsidRPr="00A87151" w:rsidRDefault="00AA3CD7" w:rsidP="004765E5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- уверенность в будущем подрастающего поколения.</w:t>
      </w:r>
    </w:p>
    <w:p w:rsidR="00AA3CD7" w:rsidRPr="00A87151" w:rsidRDefault="00AA3CD7" w:rsidP="00445EAD">
      <w:pPr>
        <w:pStyle w:val="ab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b/>
          <w:bCs/>
          <w:sz w:val="24"/>
          <w:szCs w:val="24"/>
        </w:rPr>
        <w:t>2.4    Рынок труда в поселении</w:t>
      </w:r>
    </w:p>
    <w:p w:rsidR="004765E5" w:rsidRPr="00A87151" w:rsidRDefault="00AA3CD7" w:rsidP="00445EAD">
      <w:pPr>
        <w:pStyle w:val="ab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8715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Численность трудоспособного населения - </w:t>
      </w:r>
      <w:r w:rsidR="004765E5" w:rsidRPr="00A8715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1636</w:t>
      </w:r>
      <w:r w:rsidRPr="00A8715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человек. Доля численности населения в трудоспособном возрасте от общей составляет  51,5 процент</w:t>
      </w:r>
      <w:r w:rsidR="00A104FB" w:rsidRPr="00A8715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а</w:t>
      </w:r>
      <w:r w:rsidRPr="00A8715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4765E5" w:rsidRPr="00A8715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Ч</w:t>
      </w:r>
      <w:r w:rsidRPr="00A8715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асть трудоспособного населения вынуждена работать за пределами сельского поселения</w:t>
      </w:r>
      <w:r w:rsidR="004765E5" w:rsidRPr="00A8715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(Волжский, Волгоград, Москва и др.)</w:t>
      </w:r>
      <w:r w:rsidRPr="00A8715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 w:rsidRPr="00A8715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 w:rsidRPr="00A8715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 w:rsidRPr="00A8715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 w:rsidRPr="00A8715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 w:rsidRPr="00A8715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 w:rsidRPr="00A8715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</w:p>
    <w:p w:rsidR="004765E5" w:rsidRPr="00A87151" w:rsidRDefault="004765E5" w:rsidP="00445EAD">
      <w:pPr>
        <w:pStyle w:val="ab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AA3CD7" w:rsidRPr="00A87151" w:rsidRDefault="00AA3CD7" w:rsidP="004765E5">
      <w:pPr>
        <w:pStyle w:val="ab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Таб.</w:t>
      </w:r>
      <w:r w:rsidR="00CA254F" w:rsidRPr="00A8715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3</w:t>
      </w:r>
    </w:p>
    <w:tbl>
      <w:tblPr>
        <w:tblW w:w="0" w:type="auto"/>
        <w:tblInd w:w="40" w:type="dxa"/>
        <w:tblCellMar>
          <w:left w:w="0" w:type="dxa"/>
          <w:right w:w="0" w:type="dxa"/>
        </w:tblCellMar>
        <w:tblLook w:val="04A0"/>
      </w:tblPr>
      <w:tblGrid>
        <w:gridCol w:w="6804"/>
        <w:gridCol w:w="1985"/>
      </w:tblGrid>
      <w:tr w:rsidR="00AA3CD7" w:rsidRPr="00A87151" w:rsidTr="004765E5">
        <w:trPr>
          <w:trHeight w:val="287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AA3CD7" w:rsidRPr="00A87151" w:rsidRDefault="00AA3CD7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 жителей 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AA3CD7" w:rsidRPr="00A87151" w:rsidRDefault="005A6712" w:rsidP="004765E5">
            <w:pPr>
              <w:pStyle w:val="ab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826</w:t>
            </w:r>
          </w:p>
        </w:tc>
      </w:tr>
      <w:tr w:rsidR="00AA3CD7" w:rsidRPr="00A87151" w:rsidTr="004765E5">
        <w:trPr>
          <w:trHeight w:val="287"/>
        </w:trPr>
        <w:tc>
          <w:tcPr>
            <w:tcW w:w="68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AA3CD7" w:rsidRPr="00A87151" w:rsidRDefault="00AA3CD7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 жителей трудоспособного возраста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AA3CD7" w:rsidRPr="00A87151" w:rsidRDefault="005A6712" w:rsidP="004765E5">
            <w:pPr>
              <w:pStyle w:val="ab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419</w:t>
            </w:r>
          </w:p>
        </w:tc>
      </w:tr>
      <w:tr w:rsidR="00AA3CD7" w:rsidRPr="00A87151" w:rsidTr="004765E5">
        <w:trPr>
          <w:trHeight w:val="287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AA3CD7" w:rsidRPr="00A87151" w:rsidRDefault="00AA3CD7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трудоустроенных жителей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AA3CD7" w:rsidRPr="00A87151" w:rsidRDefault="005A6712" w:rsidP="004765E5">
            <w:pPr>
              <w:pStyle w:val="ab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106</w:t>
            </w:r>
          </w:p>
        </w:tc>
      </w:tr>
      <w:tr w:rsidR="00AA3CD7" w:rsidRPr="00A87151" w:rsidTr="004765E5">
        <w:trPr>
          <w:trHeight w:val="40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AA3CD7" w:rsidRPr="00A87151" w:rsidRDefault="00AA3CD7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% работающих от общего кол-ва  жителей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AA3CD7" w:rsidRPr="00A87151" w:rsidRDefault="005A6712" w:rsidP="004765E5">
            <w:pPr>
              <w:pStyle w:val="ab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12,8%</w:t>
            </w:r>
          </w:p>
        </w:tc>
      </w:tr>
      <w:tr w:rsidR="00AA3CD7" w:rsidRPr="00A87151" w:rsidTr="004765E5">
        <w:trPr>
          <w:trHeight w:val="34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AA3CD7" w:rsidRPr="00A87151" w:rsidRDefault="00AA3CD7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% работающих от жителей трудоспособного возраста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AA3CD7" w:rsidRPr="00A87151" w:rsidRDefault="005A6712" w:rsidP="004765E5">
            <w:pPr>
              <w:pStyle w:val="ab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25,2%</w:t>
            </w:r>
          </w:p>
        </w:tc>
      </w:tr>
      <w:tr w:rsidR="00AA3CD7" w:rsidRPr="00A87151" w:rsidTr="004765E5">
        <w:trPr>
          <w:trHeight w:val="287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AA3CD7" w:rsidRPr="00A87151" w:rsidRDefault="00AA3CD7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дворов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AA3CD7" w:rsidRPr="00A87151" w:rsidRDefault="005A6712" w:rsidP="004765E5">
            <w:pPr>
              <w:pStyle w:val="ab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270</w:t>
            </w:r>
          </w:p>
        </w:tc>
      </w:tr>
      <w:tr w:rsidR="00AA3CD7" w:rsidRPr="00A87151" w:rsidTr="004765E5">
        <w:trPr>
          <w:trHeight w:val="277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AA3CD7" w:rsidRPr="00A87151" w:rsidRDefault="00AA3CD7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 двор занимающихся ЛПХ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AA3CD7" w:rsidRPr="00A87151" w:rsidRDefault="005A6712" w:rsidP="004765E5">
            <w:pPr>
              <w:pStyle w:val="ab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205</w:t>
            </w:r>
          </w:p>
        </w:tc>
      </w:tr>
      <w:tr w:rsidR="00AA3CD7" w:rsidRPr="00A87151" w:rsidTr="004765E5">
        <w:trPr>
          <w:trHeight w:val="287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AA3CD7" w:rsidRPr="00A87151" w:rsidRDefault="00AA3CD7" w:rsidP="00445EAD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 пенсионеров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AA3CD7" w:rsidRPr="00A87151" w:rsidRDefault="005A6712" w:rsidP="004765E5">
            <w:pPr>
              <w:pStyle w:val="ab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sz w:val="24"/>
                <w:szCs w:val="24"/>
              </w:rPr>
              <w:t>193</w:t>
            </w:r>
          </w:p>
        </w:tc>
      </w:tr>
    </w:tbl>
    <w:p w:rsidR="004765E5" w:rsidRPr="00A87151" w:rsidRDefault="00AA3CD7" w:rsidP="00445EAD">
      <w:pPr>
        <w:pStyle w:val="ab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   </w:t>
      </w:r>
    </w:p>
    <w:p w:rsidR="00AA3CD7" w:rsidRPr="00A87151" w:rsidRDefault="00AA3CD7" w:rsidP="004765E5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Из приведен</w:t>
      </w:r>
      <w:r w:rsidR="00A104FB" w:rsidRPr="00A87151">
        <w:rPr>
          <w:rFonts w:ascii="Times New Roman" w:eastAsia="Times New Roman" w:hAnsi="Times New Roman" w:cs="Times New Roman"/>
          <w:sz w:val="24"/>
          <w:szCs w:val="24"/>
        </w:rPr>
        <w:t xml:space="preserve">ных данных видно, что лишь </w:t>
      </w:r>
      <w:r w:rsidR="005A6712" w:rsidRPr="00A87151">
        <w:rPr>
          <w:rFonts w:ascii="Times New Roman" w:eastAsia="Times New Roman" w:hAnsi="Times New Roman" w:cs="Times New Roman"/>
          <w:sz w:val="24"/>
          <w:szCs w:val="24"/>
        </w:rPr>
        <w:t>25,2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 % граждан трудоспособного возраста трудоустр</w:t>
      </w:r>
      <w:r w:rsidR="00A104FB" w:rsidRPr="00A87151">
        <w:rPr>
          <w:rFonts w:ascii="Times New Roman" w:eastAsia="Times New Roman" w:hAnsi="Times New Roman" w:cs="Times New Roman"/>
          <w:sz w:val="24"/>
          <w:szCs w:val="24"/>
        </w:rPr>
        <w:t xml:space="preserve">оены. Пенсионеры составляют </w:t>
      </w:r>
      <w:r w:rsidR="005A6712" w:rsidRPr="00A87151">
        <w:rPr>
          <w:rFonts w:ascii="Times New Roman" w:eastAsia="Times New Roman" w:hAnsi="Times New Roman" w:cs="Times New Roman"/>
          <w:sz w:val="24"/>
          <w:szCs w:val="24"/>
        </w:rPr>
        <w:t>23,3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>%  населения. В поселении существует серьезная проблема занятости трудоспособного населения. В связи с этим</w:t>
      </w:r>
      <w:r w:rsidR="004765E5" w:rsidRPr="00A87151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 одной из  главных задач для органов местного самоуправления  в поселении должна стать занятость населения. </w:t>
      </w:r>
      <w:bookmarkStart w:id="5" w:name="_Toc132716908"/>
    </w:p>
    <w:p w:rsidR="00AA3CD7" w:rsidRPr="00A87151" w:rsidRDefault="00AA3CD7" w:rsidP="00445EAD">
      <w:pPr>
        <w:pStyle w:val="ab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b/>
          <w:sz w:val="24"/>
          <w:szCs w:val="24"/>
        </w:rPr>
        <w:t>2.5 Развитие отраслей социальной сферы</w:t>
      </w:r>
    </w:p>
    <w:p w:rsidR="00AA3CD7" w:rsidRPr="00A87151" w:rsidRDefault="00AA3CD7" w:rsidP="004765E5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Прогнозом на 201</w:t>
      </w:r>
      <w:r w:rsidR="004765E5" w:rsidRPr="00A87151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 год и на период до 2033 года  определены следующие при</w:t>
      </w:r>
      <w:r w:rsidR="00A104FB" w:rsidRPr="00A87151">
        <w:rPr>
          <w:rFonts w:ascii="Times New Roman" w:eastAsia="Times New Roman" w:hAnsi="Times New Roman" w:cs="Times New Roman"/>
          <w:sz w:val="24"/>
          <w:szCs w:val="24"/>
        </w:rPr>
        <w:t>оритеты социального  развития  поселения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AA3CD7" w:rsidRPr="00A87151" w:rsidRDefault="00AA3CD7" w:rsidP="004765E5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-повышение уровня жизни населен</w:t>
      </w:r>
      <w:r w:rsidR="000E0491" w:rsidRPr="00A87151">
        <w:rPr>
          <w:rFonts w:ascii="Times New Roman" w:eastAsia="Times New Roman" w:hAnsi="Times New Roman" w:cs="Times New Roman"/>
          <w:sz w:val="24"/>
          <w:szCs w:val="24"/>
        </w:rPr>
        <w:t>ия  поселения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>, в т.ч. на основе развития социальной инфраструктуры;</w:t>
      </w:r>
    </w:p>
    <w:p w:rsidR="00AA3CD7" w:rsidRPr="00A87151" w:rsidRDefault="00AA3CD7" w:rsidP="004765E5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-улучшение состояния здоровья населения на основе доступной широким слоям населения медицинской помощи и повышения качества медицинских услуг;</w:t>
      </w:r>
    </w:p>
    <w:p w:rsidR="00AA3CD7" w:rsidRPr="00A87151" w:rsidRDefault="00AA3CD7" w:rsidP="004765E5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-развитие жилищной сфе</w:t>
      </w:r>
      <w:r w:rsidR="000E0491" w:rsidRPr="00A87151">
        <w:rPr>
          <w:rFonts w:ascii="Times New Roman" w:eastAsia="Times New Roman" w:hAnsi="Times New Roman" w:cs="Times New Roman"/>
          <w:sz w:val="24"/>
          <w:szCs w:val="24"/>
        </w:rPr>
        <w:t>ры в  поселении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A3CD7" w:rsidRPr="00A87151" w:rsidRDefault="00AA3CD7" w:rsidP="004765E5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-создание условий для гармоничного развития подрастающего поколени</w:t>
      </w:r>
      <w:r w:rsidR="000E0491" w:rsidRPr="00A87151">
        <w:rPr>
          <w:rFonts w:ascii="Times New Roman" w:eastAsia="Times New Roman" w:hAnsi="Times New Roman" w:cs="Times New Roman"/>
          <w:sz w:val="24"/>
          <w:szCs w:val="24"/>
        </w:rPr>
        <w:t xml:space="preserve">я в </w:t>
      </w:r>
      <w:r w:rsidR="000F075F" w:rsidRPr="00A87151">
        <w:rPr>
          <w:rFonts w:ascii="Times New Roman" w:eastAsia="Times New Roman" w:hAnsi="Times New Roman" w:cs="Times New Roman"/>
          <w:sz w:val="24"/>
          <w:szCs w:val="24"/>
        </w:rPr>
        <w:t xml:space="preserve"> поселении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A3CD7" w:rsidRPr="00A87151" w:rsidRDefault="00AA3CD7" w:rsidP="004765E5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-сохранение культурного наследия.</w:t>
      </w:r>
    </w:p>
    <w:p w:rsidR="00AA3CD7" w:rsidRPr="00A87151" w:rsidRDefault="00AA3CD7" w:rsidP="00445EAD">
      <w:pPr>
        <w:pStyle w:val="ab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b/>
          <w:sz w:val="24"/>
          <w:szCs w:val="24"/>
        </w:rPr>
        <w:t>2.6 Культура</w:t>
      </w:r>
    </w:p>
    <w:p w:rsidR="00F25CB0" w:rsidRPr="00A87151" w:rsidRDefault="00F25CB0" w:rsidP="00F25CB0">
      <w:pPr>
        <w:overflowPunct w:val="0"/>
        <w:autoSpaceDE w:val="0"/>
        <w:spacing w:line="240" w:lineRule="auto"/>
        <w:ind w:firstLine="72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A87151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</w:p>
    <w:p w:rsidR="00F25CB0" w:rsidRPr="00A87151" w:rsidRDefault="00F25CB0" w:rsidP="00F25CB0">
      <w:pPr>
        <w:overflowPunct w:val="0"/>
        <w:autoSpaceDE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Pr="00A87151">
        <w:rPr>
          <w:rFonts w:ascii="Times New Roman" w:hAnsi="Times New Roman" w:cs="Times New Roman"/>
          <w:sz w:val="24"/>
          <w:szCs w:val="24"/>
        </w:rPr>
        <w:t xml:space="preserve">На территории Владимирского муниципального образования действует МКУК «Культурно-досуговый центр» и его структурное подразделение библиотека в д. Владимировка. Книжный фонд библиотеки составляет – 6920 ед. Площадь здания МКУК «КДЦ д. Владимировка» составляет 290,4 кв. м., требуется технический ремонт. </w:t>
      </w:r>
    </w:p>
    <w:p w:rsidR="00F25CB0" w:rsidRPr="00A87151" w:rsidRDefault="00F25CB0" w:rsidP="00F25CB0">
      <w:pPr>
        <w:spacing w:line="240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87151">
        <w:rPr>
          <w:rFonts w:ascii="Times New Roman" w:hAnsi="Times New Roman" w:cs="Times New Roman"/>
          <w:i/>
          <w:sz w:val="24"/>
          <w:szCs w:val="24"/>
        </w:rPr>
        <w:t>МКУК «Культурно-досуговый центр» в д. Владимировка, создан в целях:</w:t>
      </w:r>
    </w:p>
    <w:p w:rsidR="00F25CB0" w:rsidRPr="00A87151" w:rsidRDefault="00F25CB0" w:rsidP="00F25CB0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>организации досуга и приобщения жителей к творчеству, культурному развитию и самообразованию, любительскому искусству, удовлетворения информационных, культурных и образовательных потребностей пользователей.</w:t>
      </w:r>
    </w:p>
    <w:p w:rsidR="00F25CB0" w:rsidRPr="00A87151" w:rsidRDefault="00F25CB0" w:rsidP="00F25CB0">
      <w:pPr>
        <w:spacing w:line="240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87151">
        <w:rPr>
          <w:rFonts w:ascii="Times New Roman" w:hAnsi="Times New Roman" w:cs="Times New Roman"/>
          <w:i/>
          <w:sz w:val="24"/>
          <w:szCs w:val="24"/>
        </w:rPr>
        <w:t>Задачами учреждения являются:</w:t>
      </w:r>
    </w:p>
    <w:p w:rsidR="00F25CB0" w:rsidRPr="00A87151" w:rsidRDefault="00F25CB0" w:rsidP="00F25CB0">
      <w:pPr>
        <w:numPr>
          <w:ilvl w:val="0"/>
          <w:numId w:val="8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lastRenderedPageBreak/>
        <w:t>удовлетворение потребностей населения в сохранении и развитии традиционного художественного народного творчества, любительского искусства, другой самодеятельной творческой инициативы и социально-культурной активности населения;</w:t>
      </w:r>
    </w:p>
    <w:p w:rsidR="00F25CB0" w:rsidRPr="00A87151" w:rsidRDefault="00F25CB0" w:rsidP="00F25CB0">
      <w:pPr>
        <w:numPr>
          <w:ilvl w:val="0"/>
          <w:numId w:val="8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>создание благоприятных условий для организации культурного досуга и отдыха населения;</w:t>
      </w:r>
    </w:p>
    <w:p w:rsidR="00F25CB0" w:rsidRPr="00A87151" w:rsidRDefault="00F25CB0" w:rsidP="00F25CB0">
      <w:pPr>
        <w:numPr>
          <w:ilvl w:val="0"/>
          <w:numId w:val="8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>предоставление услуг социально-культурного, просветительского, оздоровительного и развлекательного характера, доступных для широких слоев населения;</w:t>
      </w:r>
    </w:p>
    <w:p w:rsidR="00F25CB0" w:rsidRPr="00A87151" w:rsidRDefault="00F25CB0" w:rsidP="00F25CB0">
      <w:pPr>
        <w:numPr>
          <w:ilvl w:val="0"/>
          <w:numId w:val="8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>развитие современных форм организации культурного досуга с учетом потребностей различных социально-возрастных групп населения;</w:t>
      </w:r>
    </w:p>
    <w:p w:rsidR="00F25CB0" w:rsidRPr="00A87151" w:rsidRDefault="00F25CB0" w:rsidP="00F25CB0">
      <w:pPr>
        <w:numPr>
          <w:ilvl w:val="0"/>
          <w:numId w:val="8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>укрепление материально-технической базы учреждения;</w:t>
      </w:r>
    </w:p>
    <w:p w:rsidR="00F25CB0" w:rsidRPr="00A87151" w:rsidRDefault="00F25CB0" w:rsidP="00F25CB0">
      <w:pPr>
        <w:numPr>
          <w:ilvl w:val="0"/>
          <w:numId w:val="8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>совершенствование и использование инновационных форм культурного обслуживания населения.</w:t>
      </w:r>
    </w:p>
    <w:p w:rsidR="00F25CB0" w:rsidRPr="00A87151" w:rsidRDefault="00F25CB0" w:rsidP="00F25CB0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>Основными направлениями работы МКУК являются:</w:t>
      </w:r>
    </w:p>
    <w:p w:rsidR="00F25CB0" w:rsidRPr="00A87151" w:rsidRDefault="00F25CB0" w:rsidP="00F25CB0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>- массовые мероприятия;</w:t>
      </w:r>
    </w:p>
    <w:p w:rsidR="00F25CB0" w:rsidRPr="00A87151" w:rsidRDefault="00F25CB0" w:rsidP="00F25CB0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>- работа с детьми и подростками;</w:t>
      </w:r>
    </w:p>
    <w:p w:rsidR="00F25CB0" w:rsidRPr="00A87151" w:rsidRDefault="00F25CB0" w:rsidP="00F25CB0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>- патриотическое воспитание;</w:t>
      </w:r>
    </w:p>
    <w:p w:rsidR="00F25CB0" w:rsidRPr="00A87151" w:rsidRDefault="00F25CB0" w:rsidP="00F25CB0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>- профилактика наркомании;</w:t>
      </w:r>
    </w:p>
    <w:p w:rsidR="00F25CB0" w:rsidRPr="00A87151" w:rsidRDefault="00F25CB0" w:rsidP="00F25CB0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>- работа с семьей;</w:t>
      </w:r>
    </w:p>
    <w:p w:rsidR="00F25CB0" w:rsidRPr="00A87151" w:rsidRDefault="00F25CB0" w:rsidP="00F25CB0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>- концертная деятельность;</w:t>
      </w:r>
    </w:p>
    <w:p w:rsidR="00F25CB0" w:rsidRPr="00A87151" w:rsidRDefault="00F25CB0" w:rsidP="00F25CB0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>- работа клубных формирований.</w:t>
      </w:r>
    </w:p>
    <w:p w:rsidR="00F25CB0" w:rsidRPr="00A87151" w:rsidRDefault="00F25CB0" w:rsidP="00F25CB0">
      <w:pPr>
        <w:overflowPunct w:val="0"/>
        <w:autoSpaceDE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>В целом, потребности в сфере досуга определяются возрастом, семейным положением, уровнем образования, исторически сложившимися национальными традициями и жизненным складом. При реформировании в условиях ограниченности средств учреждения культуры и искусства целесообразно объединять в едином комплексе  культурно-просветительских и физкультурно-оздоровительных учреждений (универсальный зал, клуб по интересам, массовая библиотека), в многофункциональном центре искусств и эстетического воспитания (клубы), в многофункциональном центре или универсальном зале (кинотеатр, видеозал, зал аттракционов и игровых автоматов, музейно – выставочный зал). Также их размещение возможно во встроенно-пристроенных помещениях.</w:t>
      </w:r>
    </w:p>
    <w:p w:rsidR="00F25CB0" w:rsidRPr="00A87151" w:rsidRDefault="00F25CB0" w:rsidP="00F25CB0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5CB0" w:rsidRPr="00A87151" w:rsidRDefault="00F25CB0" w:rsidP="00F25CB0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 xml:space="preserve">Здания культурных учреждений имеют удовлетворительное состояние, требует капитальный ремонт. </w:t>
      </w:r>
    </w:p>
    <w:p w:rsidR="00F25CB0" w:rsidRPr="00A87151" w:rsidRDefault="00F25CB0" w:rsidP="00F25CB0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Задача в культурно-досуговых учреждениях - вводить инновационные формы организации досуга населения и  увеличить процент охвата населения. Проведение этих мероприятий позволит увеличить обеспеченность населения сельского поселения культурно-досуговыми учреждениями и качеством услуг.</w:t>
      </w:r>
    </w:p>
    <w:p w:rsidR="00F25CB0" w:rsidRPr="00A87151" w:rsidRDefault="00F25CB0" w:rsidP="00F25CB0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25CB0" w:rsidRPr="00A87151" w:rsidRDefault="00F25CB0" w:rsidP="00F25CB0">
      <w:pPr>
        <w:spacing w:line="240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25CB0" w:rsidRPr="00A87151" w:rsidRDefault="00F25CB0" w:rsidP="00F25CB0">
      <w:pPr>
        <w:spacing w:line="240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87151">
        <w:rPr>
          <w:rFonts w:ascii="Times New Roman" w:hAnsi="Times New Roman" w:cs="Times New Roman"/>
          <w:i/>
          <w:sz w:val="24"/>
          <w:szCs w:val="24"/>
        </w:rPr>
        <w:t>Объекты физической культуры и спорта</w:t>
      </w:r>
    </w:p>
    <w:p w:rsidR="00F25CB0" w:rsidRPr="00A87151" w:rsidRDefault="00F25CB0" w:rsidP="00F25CB0">
      <w:pPr>
        <w:spacing w:line="240" w:lineRule="auto"/>
        <w:ind w:firstLine="720"/>
        <w:jc w:val="both"/>
        <w:rPr>
          <w:rFonts w:ascii="Times New Roman" w:hAnsi="Times New Roman" w:cs="Times New Roman"/>
          <w:kern w:val="1"/>
          <w:sz w:val="24"/>
          <w:szCs w:val="24"/>
        </w:rPr>
      </w:pPr>
      <w:r w:rsidRPr="00A87151">
        <w:rPr>
          <w:rFonts w:ascii="Times New Roman" w:hAnsi="Times New Roman" w:cs="Times New Roman"/>
          <w:kern w:val="1"/>
          <w:sz w:val="24"/>
          <w:szCs w:val="24"/>
        </w:rPr>
        <w:lastRenderedPageBreak/>
        <w:t xml:space="preserve">К нормируемым учреждениям физической культуры и спорта относятся стадионы и спортзалы, как правило, совмещённые со школами (повседневное обслуживание), бассейн – периодическое обслуживание. </w:t>
      </w:r>
    </w:p>
    <w:p w:rsidR="00F25CB0" w:rsidRPr="00A87151" w:rsidRDefault="00F25CB0" w:rsidP="00F25CB0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>Спортивно-оздоровительных учреждений на территории Владимирского муниципального образования нет. Расчет ориентировочной потребности в учреждениях физической культуры и спорта произведен в соответствии с (</w:t>
      </w:r>
      <w:r w:rsidRPr="00A87151">
        <w:rPr>
          <w:rFonts w:ascii="Times New Roman" w:hAnsi="Times New Roman" w:cs="Times New Roman"/>
          <w:kern w:val="1"/>
          <w:sz w:val="24"/>
          <w:szCs w:val="24"/>
        </w:rPr>
        <w:t>«Методикой…»)</w:t>
      </w:r>
      <w:r w:rsidRPr="00A8715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25CB0" w:rsidRPr="00A87151" w:rsidRDefault="00F25CB0" w:rsidP="00F25CB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5CB0" w:rsidRPr="00A87151" w:rsidRDefault="00F25CB0" w:rsidP="00F25CB0">
      <w:pPr>
        <w:pStyle w:val="ab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b/>
          <w:sz w:val="24"/>
          <w:szCs w:val="24"/>
        </w:rPr>
        <w:t>2.7 Физическая культура и спорт</w:t>
      </w:r>
    </w:p>
    <w:p w:rsidR="00F25CB0" w:rsidRPr="00A87151" w:rsidRDefault="00F25CB0" w:rsidP="00F25CB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5CB0" w:rsidRPr="00A87151" w:rsidRDefault="00F25CB0" w:rsidP="00F25CB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7151">
        <w:rPr>
          <w:rFonts w:ascii="Times New Roman" w:hAnsi="Times New Roman" w:cs="Times New Roman"/>
          <w:b/>
          <w:sz w:val="24"/>
          <w:szCs w:val="24"/>
        </w:rPr>
        <w:t>Расчет нормативной потребности в учреждениях физической культуры и спорта</w:t>
      </w:r>
    </w:p>
    <w:p w:rsidR="00F25CB0" w:rsidRPr="00A87151" w:rsidRDefault="00F25CB0" w:rsidP="00F25CB0">
      <w:pPr>
        <w:pStyle w:val="25"/>
        <w:spacing w:after="0"/>
        <w:jc w:val="right"/>
        <w:rPr>
          <w:rFonts w:cs="Times New Roman"/>
          <w:color w:val="auto"/>
          <w:sz w:val="24"/>
          <w:szCs w:val="24"/>
        </w:rPr>
      </w:pPr>
      <w:r w:rsidRPr="00A87151">
        <w:rPr>
          <w:rFonts w:cs="Times New Roman"/>
          <w:color w:val="auto"/>
          <w:sz w:val="24"/>
          <w:szCs w:val="24"/>
        </w:rPr>
        <w:t xml:space="preserve">                                               </w:t>
      </w:r>
    </w:p>
    <w:p w:rsidR="00F25CB0" w:rsidRPr="00A87151" w:rsidRDefault="00F6419B" w:rsidP="00F25CB0">
      <w:pPr>
        <w:pStyle w:val="25"/>
        <w:spacing w:after="0"/>
        <w:jc w:val="right"/>
        <w:rPr>
          <w:rFonts w:cs="Times New Roman"/>
          <w:b w:val="0"/>
          <w:color w:val="auto"/>
          <w:sz w:val="24"/>
          <w:szCs w:val="24"/>
        </w:rPr>
      </w:pPr>
      <w:r w:rsidRPr="00A87151">
        <w:rPr>
          <w:rFonts w:cs="Times New Roman"/>
          <w:b w:val="0"/>
          <w:color w:val="auto"/>
          <w:sz w:val="24"/>
          <w:szCs w:val="24"/>
        </w:rPr>
        <w:t>Таб.4</w:t>
      </w:r>
      <w:r w:rsidR="00F25CB0" w:rsidRPr="00A87151">
        <w:rPr>
          <w:rFonts w:cs="Times New Roman"/>
          <w:b w:val="0"/>
          <w:color w:val="auto"/>
          <w:sz w:val="24"/>
          <w:szCs w:val="24"/>
        </w:rPr>
        <w:t xml:space="preserve"> </w:t>
      </w:r>
    </w:p>
    <w:p w:rsidR="00F25CB0" w:rsidRPr="00A87151" w:rsidRDefault="00F25CB0" w:rsidP="00F25CB0">
      <w:pPr>
        <w:pStyle w:val="25"/>
        <w:spacing w:after="0"/>
        <w:jc w:val="right"/>
        <w:rPr>
          <w:rFonts w:cs="Times New Roman"/>
          <w:color w:val="auto"/>
          <w:sz w:val="24"/>
          <w:szCs w:val="24"/>
        </w:rPr>
      </w:pPr>
      <w:r w:rsidRPr="00A87151">
        <w:rPr>
          <w:rFonts w:cs="Times New Roman"/>
          <w:color w:val="auto"/>
          <w:sz w:val="24"/>
          <w:szCs w:val="24"/>
        </w:rPr>
        <w:t xml:space="preserve">        </w:t>
      </w:r>
    </w:p>
    <w:tbl>
      <w:tblPr>
        <w:tblW w:w="9917" w:type="dxa"/>
        <w:tblLayout w:type="fixed"/>
        <w:tblLook w:val="0000"/>
      </w:tblPr>
      <w:tblGrid>
        <w:gridCol w:w="560"/>
        <w:gridCol w:w="2941"/>
        <w:gridCol w:w="1680"/>
        <w:gridCol w:w="1680"/>
        <w:gridCol w:w="1540"/>
        <w:gridCol w:w="1516"/>
      </w:tblGrid>
      <w:tr w:rsidR="00F25CB0" w:rsidRPr="00A87151" w:rsidTr="00F25CB0">
        <w:trPr>
          <w:trHeight w:val="249"/>
        </w:trPr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5CB0" w:rsidRPr="00A87151" w:rsidRDefault="00F25CB0" w:rsidP="00C40E54">
            <w:pPr>
              <w:pStyle w:val="25"/>
              <w:snapToGrid w:val="0"/>
              <w:spacing w:after="0"/>
              <w:rPr>
                <w:rFonts w:cs="Times New Roman"/>
                <w:color w:val="auto"/>
                <w:sz w:val="24"/>
                <w:szCs w:val="24"/>
              </w:rPr>
            </w:pPr>
            <w:r w:rsidRPr="00A87151">
              <w:rPr>
                <w:rFonts w:cs="Times New Roman"/>
                <w:color w:val="auto"/>
                <w:sz w:val="24"/>
                <w:szCs w:val="24"/>
              </w:rPr>
              <w:t>№ п/п</w:t>
            </w:r>
          </w:p>
        </w:tc>
        <w:tc>
          <w:tcPr>
            <w:tcW w:w="29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5CB0" w:rsidRPr="00A87151" w:rsidRDefault="00F25CB0" w:rsidP="00C40E54">
            <w:pPr>
              <w:pStyle w:val="25"/>
              <w:snapToGrid w:val="0"/>
              <w:spacing w:after="0"/>
              <w:rPr>
                <w:rFonts w:cs="Times New Roman"/>
                <w:color w:val="auto"/>
                <w:sz w:val="24"/>
                <w:szCs w:val="24"/>
              </w:rPr>
            </w:pPr>
            <w:r w:rsidRPr="00A87151">
              <w:rPr>
                <w:rFonts w:cs="Times New Roman"/>
                <w:color w:val="auto"/>
                <w:sz w:val="24"/>
                <w:szCs w:val="24"/>
              </w:rPr>
              <w:t>Наименование норматива</w:t>
            </w:r>
          </w:p>
        </w:tc>
        <w:tc>
          <w:tcPr>
            <w:tcW w:w="1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5CB0" w:rsidRPr="00A87151" w:rsidRDefault="00F25CB0" w:rsidP="00C40E54">
            <w:pPr>
              <w:pStyle w:val="25"/>
              <w:snapToGrid w:val="0"/>
              <w:spacing w:after="0"/>
              <w:rPr>
                <w:rFonts w:cs="Times New Roman"/>
                <w:color w:val="auto"/>
                <w:sz w:val="24"/>
                <w:szCs w:val="24"/>
              </w:rPr>
            </w:pPr>
            <w:r w:rsidRPr="00A87151">
              <w:rPr>
                <w:rFonts w:cs="Times New Roman"/>
                <w:color w:val="auto"/>
                <w:sz w:val="24"/>
                <w:szCs w:val="24"/>
              </w:rPr>
              <w:t>Единица измерения</w:t>
            </w:r>
          </w:p>
        </w:tc>
        <w:tc>
          <w:tcPr>
            <w:tcW w:w="1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5CB0" w:rsidRPr="00A87151" w:rsidRDefault="00F25CB0" w:rsidP="00C40E54">
            <w:pPr>
              <w:pStyle w:val="25"/>
              <w:snapToGrid w:val="0"/>
              <w:spacing w:after="0"/>
              <w:rPr>
                <w:rFonts w:cs="Times New Roman"/>
                <w:color w:val="auto"/>
                <w:sz w:val="24"/>
                <w:szCs w:val="24"/>
              </w:rPr>
            </w:pPr>
            <w:r w:rsidRPr="00A87151">
              <w:rPr>
                <w:rFonts w:cs="Times New Roman"/>
                <w:color w:val="auto"/>
                <w:sz w:val="24"/>
                <w:szCs w:val="24"/>
              </w:rPr>
              <w:t>На 1000 чел. Населения</w:t>
            </w:r>
          </w:p>
        </w:tc>
        <w:tc>
          <w:tcPr>
            <w:tcW w:w="30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5CB0" w:rsidRPr="00A87151" w:rsidRDefault="00F25CB0" w:rsidP="00C40E54">
            <w:pPr>
              <w:pStyle w:val="25"/>
              <w:snapToGrid w:val="0"/>
              <w:spacing w:after="0"/>
              <w:rPr>
                <w:rFonts w:cs="Times New Roman"/>
                <w:color w:val="auto"/>
                <w:sz w:val="24"/>
                <w:szCs w:val="24"/>
              </w:rPr>
            </w:pPr>
            <w:r w:rsidRPr="00A87151">
              <w:rPr>
                <w:rFonts w:cs="Times New Roman"/>
                <w:color w:val="auto"/>
                <w:sz w:val="24"/>
                <w:szCs w:val="24"/>
              </w:rPr>
              <w:t>Расчетная потребность</w:t>
            </w:r>
          </w:p>
        </w:tc>
      </w:tr>
      <w:tr w:rsidR="00F25CB0" w:rsidRPr="00A87151" w:rsidTr="00F25CB0">
        <w:trPr>
          <w:trHeight w:val="614"/>
        </w:trPr>
        <w:tc>
          <w:tcPr>
            <w:tcW w:w="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5CB0" w:rsidRPr="00A87151" w:rsidRDefault="00F25CB0" w:rsidP="00C40E54">
            <w:pPr>
              <w:pStyle w:val="25"/>
              <w:snapToGrid w:val="0"/>
              <w:rPr>
                <w:rFonts w:cs="Times New Roman"/>
                <w:color w:val="auto"/>
                <w:sz w:val="24"/>
                <w:szCs w:val="24"/>
              </w:rPr>
            </w:pPr>
          </w:p>
        </w:tc>
        <w:tc>
          <w:tcPr>
            <w:tcW w:w="29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5CB0" w:rsidRPr="00A87151" w:rsidRDefault="00F25CB0" w:rsidP="00C40E54">
            <w:pPr>
              <w:pStyle w:val="25"/>
              <w:snapToGrid w:val="0"/>
              <w:rPr>
                <w:rFonts w:cs="Times New Roman"/>
                <w:color w:val="auto"/>
                <w:sz w:val="24"/>
                <w:szCs w:val="24"/>
              </w:rPr>
            </w:pPr>
          </w:p>
        </w:tc>
        <w:tc>
          <w:tcPr>
            <w:tcW w:w="1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5CB0" w:rsidRPr="00A87151" w:rsidRDefault="00F25CB0" w:rsidP="00C40E54">
            <w:pPr>
              <w:pStyle w:val="25"/>
              <w:snapToGrid w:val="0"/>
              <w:rPr>
                <w:rFonts w:cs="Times New Roman"/>
                <w:color w:val="auto"/>
                <w:sz w:val="24"/>
                <w:szCs w:val="24"/>
              </w:rPr>
            </w:pPr>
          </w:p>
        </w:tc>
        <w:tc>
          <w:tcPr>
            <w:tcW w:w="1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5CB0" w:rsidRPr="00A87151" w:rsidRDefault="00F25CB0" w:rsidP="00C40E54">
            <w:pPr>
              <w:pStyle w:val="25"/>
              <w:snapToGrid w:val="0"/>
              <w:rPr>
                <w:rFonts w:cs="Times New Roman"/>
                <w:color w:val="auto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5CB0" w:rsidRPr="00A87151" w:rsidRDefault="00F25CB0" w:rsidP="00C40E54">
            <w:pPr>
              <w:pStyle w:val="25"/>
              <w:snapToGrid w:val="0"/>
              <w:rPr>
                <w:rFonts w:cs="Times New Roman"/>
                <w:color w:val="auto"/>
                <w:sz w:val="24"/>
                <w:szCs w:val="24"/>
              </w:rPr>
            </w:pPr>
            <w:r w:rsidRPr="00A87151">
              <w:rPr>
                <w:rFonts w:cs="Times New Roman"/>
                <w:color w:val="auto"/>
                <w:sz w:val="24"/>
                <w:szCs w:val="24"/>
                <w:lang w:val="en-US"/>
              </w:rPr>
              <w:t>I</w:t>
            </w:r>
            <w:r w:rsidRPr="00A87151">
              <w:rPr>
                <w:rFonts w:cs="Times New Roman"/>
                <w:color w:val="auto"/>
                <w:sz w:val="24"/>
                <w:szCs w:val="24"/>
              </w:rPr>
              <w:t xml:space="preserve"> очередь 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5CB0" w:rsidRPr="00A87151" w:rsidRDefault="00F25CB0" w:rsidP="00C40E54">
            <w:pPr>
              <w:pStyle w:val="25"/>
              <w:snapToGrid w:val="0"/>
              <w:rPr>
                <w:rFonts w:cs="Times New Roman"/>
                <w:color w:val="auto"/>
                <w:sz w:val="24"/>
                <w:szCs w:val="24"/>
              </w:rPr>
            </w:pPr>
            <w:r w:rsidRPr="00A87151">
              <w:rPr>
                <w:rFonts w:cs="Times New Roman"/>
                <w:color w:val="auto"/>
                <w:sz w:val="24"/>
                <w:szCs w:val="24"/>
              </w:rPr>
              <w:t>Расчетный срок</w:t>
            </w:r>
          </w:p>
        </w:tc>
      </w:tr>
      <w:tr w:rsidR="00F25CB0" w:rsidRPr="00A87151" w:rsidTr="00F25CB0">
        <w:trPr>
          <w:trHeight w:val="249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5CB0" w:rsidRPr="00A87151" w:rsidRDefault="00F25CB0" w:rsidP="00C40E54">
            <w:pPr>
              <w:pStyle w:val="ConsCell"/>
              <w:widowControl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5CB0" w:rsidRPr="00A87151" w:rsidRDefault="00F25CB0" w:rsidP="00C40E54">
            <w:pPr>
              <w:pStyle w:val="ConsCell"/>
              <w:widowControl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5CB0" w:rsidRPr="00A87151" w:rsidRDefault="00F25CB0" w:rsidP="00C40E54">
            <w:pPr>
              <w:pStyle w:val="ConsCell"/>
              <w:widowControl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5CB0" w:rsidRPr="00A87151" w:rsidRDefault="00F25CB0" w:rsidP="00C40E54">
            <w:pPr>
              <w:pStyle w:val="ConsCell"/>
              <w:widowControl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5CB0" w:rsidRPr="00A87151" w:rsidRDefault="00F25CB0" w:rsidP="00C40E54">
            <w:pPr>
              <w:pStyle w:val="ConsCell"/>
              <w:widowControl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5CB0" w:rsidRPr="00A87151" w:rsidRDefault="00F25CB0" w:rsidP="00C40E54">
            <w:pPr>
              <w:pStyle w:val="ConsCell"/>
              <w:widowControl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25CB0" w:rsidRPr="00A87151" w:rsidTr="00F25CB0">
        <w:trPr>
          <w:trHeight w:val="747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5CB0" w:rsidRPr="00A87151" w:rsidRDefault="00F25CB0" w:rsidP="00C40E54">
            <w:pPr>
              <w:pStyle w:val="25"/>
              <w:snapToGrid w:val="0"/>
              <w:spacing w:before="20" w:after="20"/>
              <w:rPr>
                <w:rFonts w:cs="Times New Roman"/>
                <w:b w:val="0"/>
                <w:color w:val="auto"/>
                <w:sz w:val="24"/>
                <w:szCs w:val="24"/>
              </w:rPr>
            </w:pPr>
            <w:r w:rsidRPr="00A87151">
              <w:rPr>
                <w:rFonts w:cs="Times New Roman"/>
                <w:b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5CB0" w:rsidRPr="00A87151" w:rsidRDefault="00F25CB0" w:rsidP="00C40E54">
            <w:pPr>
              <w:snapToGri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Calibri" w:hAnsi="Times New Roman" w:cs="Times New Roman"/>
                <w:sz w:val="24"/>
                <w:szCs w:val="24"/>
              </w:rPr>
              <w:t>Плоскостные спортивные сооружения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5CB0" w:rsidRPr="00A87151" w:rsidRDefault="00F25CB0" w:rsidP="00C40E54">
            <w:pPr>
              <w:snapToGri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A87151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</w:t>
            </w:r>
            <w:r w:rsidRPr="00A8715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общ. площ.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5CB0" w:rsidRPr="00A87151" w:rsidRDefault="00F25CB0" w:rsidP="00C40E54">
            <w:pPr>
              <w:pStyle w:val="25"/>
              <w:snapToGrid w:val="0"/>
              <w:spacing w:before="20" w:after="20"/>
              <w:rPr>
                <w:rFonts w:cs="Times New Roman"/>
                <w:b w:val="0"/>
                <w:color w:val="auto"/>
                <w:sz w:val="24"/>
                <w:szCs w:val="24"/>
              </w:rPr>
            </w:pPr>
            <w:r w:rsidRPr="00A87151">
              <w:rPr>
                <w:rFonts w:cs="Times New Roman"/>
                <w:b w:val="0"/>
                <w:color w:val="auto"/>
                <w:sz w:val="24"/>
                <w:szCs w:val="24"/>
              </w:rPr>
              <w:t>7000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5CB0" w:rsidRPr="00A87151" w:rsidRDefault="00F25CB0" w:rsidP="00C40E54">
            <w:pPr>
              <w:pStyle w:val="25"/>
              <w:snapToGrid w:val="0"/>
              <w:spacing w:before="20" w:after="20"/>
              <w:rPr>
                <w:rFonts w:cs="Times New Roman"/>
                <w:b w:val="0"/>
                <w:color w:val="auto"/>
                <w:sz w:val="24"/>
                <w:szCs w:val="24"/>
              </w:rPr>
            </w:pPr>
            <w:r w:rsidRPr="00A87151">
              <w:rPr>
                <w:rFonts w:cs="Times New Roman"/>
                <w:b w:val="0"/>
                <w:color w:val="auto"/>
                <w:sz w:val="24"/>
                <w:szCs w:val="24"/>
              </w:rPr>
              <w:t>6727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5CB0" w:rsidRPr="00A87151" w:rsidRDefault="00F25CB0" w:rsidP="00C40E54">
            <w:pPr>
              <w:pStyle w:val="25"/>
              <w:snapToGrid w:val="0"/>
              <w:spacing w:before="20" w:after="20"/>
              <w:rPr>
                <w:rFonts w:cs="Times New Roman"/>
                <w:b w:val="0"/>
                <w:color w:val="auto"/>
                <w:sz w:val="24"/>
                <w:szCs w:val="24"/>
              </w:rPr>
            </w:pPr>
            <w:r w:rsidRPr="00A87151">
              <w:rPr>
                <w:rFonts w:cs="Times New Roman"/>
                <w:b w:val="0"/>
                <w:color w:val="auto"/>
                <w:sz w:val="24"/>
                <w:szCs w:val="24"/>
              </w:rPr>
              <w:t>7399</w:t>
            </w:r>
          </w:p>
        </w:tc>
      </w:tr>
      <w:tr w:rsidR="00F25CB0" w:rsidRPr="00A87151" w:rsidTr="00F25CB0">
        <w:trPr>
          <w:trHeight w:val="747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5CB0" w:rsidRPr="00A87151" w:rsidRDefault="00F25CB0" w:rsidP="00C40E54">
            <w:pPr>
              <w:pStyle w:val="25"/>
              <w:snapToGrid w:val="0"/>
              <w:spacing w:before="20" w:after="20"/>
              <w:rPr>
                <w:rFonts w:cs="Times New Roman"/>
                <w:b w:val="0"/>
                <w:color w:val="auto"/>
                <w:sz w:val="24"/>
                <w:szCs w:val="24"/>
              </w:rPr>
            </w:pPr>
            <w:r w:rsidRPr="00A87151">
              <w:rPr>
                <w:rFonts w:cs="Times New Roman"/>
                <w:b w:val="0"/>
                <w:color w:val="auto"/>
                <w:sz w:val="24"/>
                <w:szCs w:val="24"/>
              </w:rPr>
              <w:t>2</w:t>
            </w:r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5CB0" w:rsidRPr="00A87151" w:rsidRDefault="00F25CB0" w:rsidP="00C40E54">
            <w:pPr>
              <w:snapToGri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Спортивные залы общего пользования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5CB0" w:rsidRPr="00A87151" w:rsidRDefault="00F25CB0" w:rsidP="00C40E54">
            <w:pPr>
              <w:snapToGri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7151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A87151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</w:t>
            </w:r>
            <w:r w:rsidRPr="00A8715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площ. зала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5CB0" w:rsidRPr="00A87151" w:rsidRDefault="00F25CB0" w:rsidP="00C40E54">
            <w:pPr>
              <w:pStyle w:val="25"/>
              <w:snapToGrid w:val="0"/>
              <w:spacing w:before="20" w:after="20"/>
              <w:rPr>
                <w:rFonts w:cs="Times New Roman"/>
                <w:b w:val="0"/>
                <w:color w:val="auto"/>
                <w:sz w:val="24"/>
                <w:szCs w:val="24"/>
              </w:rPr>
            </w:pPr>
            <w:r w:rsidRPr="00A87151">
              <w:rPr>
                <w:rFonts w:cs="Times New Roman"/>
                <w:b w:val="0"/>
                <w:color w:val="auto"/>
                <w:sz w:val="24"/>
                <w:szCs w:val="24"/>
              </w:rPr>
              <w:t>60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5CB0" w:rsidRPr="00A87151" w:rsidRDefault="00F25CB0" w:rsidP="00C40E54">
            <w:pPr>
              <w:pStyle w:val="25"/>
              <w:snapToGrid w:val="0"/>
              <w:spacing w:before="20" w:after="20"/>
              <w:rPr>
                <w:rFonts w:cs="Times New Roman"/>
                <w:b w:val="0"/>
                <w:color w:val="auto"/>
                <w:sz w:val="24"/>
                <w:szCs w:val="24"/>
              </w:rPr>
            </w:pPr>
            <w:r w:rsidRPr="00A87151">
              <w:rPr>
                <w:rFonts w:cs="Times New Roman"/>
                <w:b w:val="0"/>
                <w:color w:val="auto"/>
                <w:sz w:val="24"/>
                <w:szCs w:val="24"/>
              </w:rPr>
              <w:t>58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5CB0" w:rsidRPr="00A87151" w:rsidRDefault="00F25CB0" w:rsidP="00C40E54">
            <w:pPr>
              <w:pStyle w:val="25"/>
              <w:snapToGrid w:val="0"/>
              <w:spacing w:before="20" w:after="20"/>
              <w:rPr>
                <w:rFonts w:cs="Times New Roman"/>
                <w:b w:val="0"/>
                <w:color w:val="auto"/>
                <w:sz w:val="24"/>
                <w:szCs w:val="24"/>
              </w:rPr>
            </w:pPr>
            <w:r w:rsidRPr="00A87151">
              <w:rPr>
                <w:rFonts w:cs="Times New Roman"/>
                <w:b w:val="0"/>
                <w:color w:val="auto"/>
                <w:sz w:val="24"/>
                <w:szCs w:val="24"/>
              </w:rPr>
              <w:t>63</w:t>
            </w:r>
          </w:p>
        </w:tc>
      </w:tr>
    </w:tbl>
    <w:p w:rsidR="00F25CB0" w:rsidRPr="00A87151" w:rsidRDefault="00F25CB0" w:rsidP="00F25CB0">
      <w:pPr>
        <w:widowControl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3CD7" w:rsidRPr="00A87151" w:rsidRDefault="00F25CB0" w:rsidP="00F25CB0">
      <w:pPr>
        <w:pStyle w:val="33"/>
        <w:spacing w:after="0" w:line="240" w:lineRule="auto"/>
        <w:ind w:firstLine="720"/>
        <w:jc w:val="both"/>
        <w:rPr>
          <w:rFonts w:cs="Times New Roman"/>
          <w:sz w:val="24"/>
          <w:szCs w:val="24"/>
        </w:rPr>
      </w:pPr>
      <w:r w:rsidRPr="00A87151">
        <w:rPr>
          <w:rFonts w:cs="Times New Roman"/>
          <w:i/>
          <w:sz w:val="24"/>
          <w:szCs w:val="24"/>
        </w:rPr>
        <w:t xml:space="preserve"> </w:t>
      </w:r>
      <w:r w:rsidRPr="00A87151">
        <w:rPr>
          <w:rFonts w:cs="Times New Roman"/>
          <w:sz w:val="24"/>
          <w:szCs w:val="24"/>
        </w:rPr>
        <w:t xml:space="preserve"> </w:t>
      </w:r>
    </w:p>
    <w:p w:rsidR="00AA3CD7" w:rsidRPr="00A87151" w:rsidRDefault="00F25CB0" w:rsidP="00CA254F">
      <w:pPr>
        <w:pStyle w:val="ab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A254F" w:rsidRPr="00A87151" w:rsidRDefault="00CA254F" w:rsidP="00CA254F">
      <w:pPr>
        <w:pStyle w:val="ab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A3CD7" w:rsidRPr="00A87151" w:rsidRDefault="004B2919" w:rsidP="00CA254F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F25CB0" w:rsidRPr="00A87151">
        <w:rPr>
          <w:rFonts w:ascii="Times New Roman" w:eastAsia="Times New Roman" w:hAnsi="Times New Roman" w:cs="Times New Roman"/>
          <w:sz w:val="24"/>
          <w:szCs w:val="24"/>
        </w:rPr>
        <w:t>Владимирском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 сельском поселении</w:t>
      </w:r>
      <w:r w:rsidR="00AA3CD7" w:rsidRPr="00A87151">
        <w:rPr>
          <w:rFonts w:ascii="Times New Roman" w:eastAsia="Times New Roman" w:hAnsi="Times New Roman" w:cs="Times New Roman"/>
          <w:sz w:val="24"/>
          <w:szCs w:val="24"/>
        </w:rPr>
        <w:t xml:space="preserve"> ведется спортивная работа в </w:t>
      </w:r>
      <w:r w:rsidR="00F25CB0" w:rsidRPr="00A87151">
        <w:rPr>
          <w:rFonts w:ascii="Times New Roman" w:eastAsia="Times New Roman" w:hAnsi="Times New Roman" w:cs="Times New Roman"/>
          <w:sz w:val="24"/>
          <w:szCs w:val="24"/>
        </w:rPr>
        <w:t>спортивных</w:t>
      </w:r>
      <w:r w:rsidR="00AA3CD7" w:rsidRPr="00A87151">
        <w:rPr>
          <w:rFonts w:ascii="Times New Roman" w:eastAsia="Times New Roman" w:hAnsi="Times New Roman" w:cs="Times New Roman"/>
          <w:sz w:val="24"/>
          <w:szCs w:val="24"/>
        </w:rPr>
        <w:t xml:space="preserve"> секциях</w:t>
      </w:r>
      <w:r w:rsidR="00CA254F" w:rsidRPr="00A8715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A3CD7" w:rsidRPr="00A87151">
        <w:rPr>
          <w:rFonts w:ascii="Times New Roman" w:eastAsia="Times New Roman" w:hAnsi="Times New Roman" w:cs="Times New Roman"/>
          <w:sz w:val="24"/>
          <w:szCs w:val="24"/>
        </w:rPr>
        <w:t>При школ</w:t>
      </w:r>
      <w:r w:rsidR="00CA254F" w:rsidRPr="00A87151">
        <w:rPr>
          <w:rFonts w:ascii="Times New Roman" w:eastAsia="Times New Roman" w:hAnsi="Times New Roman" w:cs="Times New Roman"/>
          <w:sz w:val="24"/>
          <w:szCs w:val="24"/>
        </w:rPr>
        <w:t>е</w:t>
      </w:r>
      <w:r w:rsidR="00AA3CD7" w:rsidRPr="00A87151">
        <w:rPr>
          <w:rFonts w:ascii="Times New Roman" w:eastAsia="Times New Roman" w:hAnsi="Times New Roman" w:cs="Times New Roman"/>
          <w:sz w:val="24"/>
          <w:szCs w:val="24"/>
        </w:rPr>
        <w:t xml:space="preserve"> име</w:t>
      </w:r>
      <w:r w:rsidR="00CA254F" w:rsidRPr="00A87151">
        <w:rPr>
          <w:rFonts w:ascii="Times New Roman" w:eastAsia="Times New Roman" w:hAnsi="Times New Roman" w:cs="Times New Roman"/>
          <w:sz w:val="24"/>
          <w:szCs w:val="24"/>
        </w:rPr>
        <w:t>е</w:t>
      </w:r>
      <w:r w:rsidR="00AA3CD7" w:rsidRPr="00A87151">
        <w:rPr>
          <w:rFonts w:ascii="Times New Roman" w:eastAsia="Times New Roman" w:hAnsi="Times New Roman" w:cs="Times New Roman"/>
          <w:sz w:val="24"/>
          <w:szCs w:val="24"/>
        </w:rPr>
        <w:t xml:space="preserve">тся </w:t>
      </w:r>
      <w:r w:rsidR="004D6B1B" w:rsidRPr="00A87151">
        <w:rPr>
          <w:rFonts w:ascii="Times New Roman" w:eastAsia="Times New Roman" w:hAnsi="Times New Roman" w:cs="Times New Roman"/>
          <w:sz w:val="24"/>
          <w:szCs w:val="24"/>
        </w:rPr>
        <w:t>спортивный зал</w:t>
      </w:r>
      <w:r w:rsidR="00AA3CD7" w:rsidRPr="00A87151">
        <w:rPr>
          <w:rFonts w:ascii="Times New Roman" w:eastAsia="Times New Roman" w:hAnsi="Times New Roman" w:cs="Times New Roman"/>
          <w:sz w:val="24"/>
          <w:szCs w:val="24"/>
        </w:rPr>
        <w:t xml:space="preserve"> где проводятся игры и соревнования по волейболу, баскетболу, футболу, </w:t>
      </w:r>
      <w:r w:rsidR="004D6B1B" w:rsidRPr="00A871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3CD7" w:rsidRPr="00A87151">
        <w:rPr>
          <w:rFonts w:ascii="Times New Roman" w:eastAsia="Times New Roman" w:hAnsi="Times New Roman" w:cs="Times New Roman"/>
          <w:sz w:val="24"/>
          <w:szCs w:val="24"/>
        </w:rPr>
        <w:t xml:space="preserve"> и т.д.</w:t>
      </w:r>
    </w:p>
    <w:p w:rsidR="00AA3CD7" w:rsidRPr="00A87151" w:rsidRDefault="00AA3CD7" w:rsidP="00CA254F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В зимний период любимыми видами спорта среди</w:t>
      </w:r>
      <w:r w:rsidR="004D6B1B" w:rsidRPr="00A87151">
        <w:rPr>
          <w:rFonts w:ascii="Times New Roman" w:eastAsia="Times New Roman" w:hAnsi="Times New Roman" w:cs="Times New Roman"/>
          <w:sz w:val="24"/>
          <w:szCs w:val="24"/>
        </w:rPr>
        <w:t xml:space="preserve"> населения является катание на 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 на лыжах. </w:t>
      </w:r>
    </w:p>
    <w:bookmarkEnd w:id="5"/>
    <w:p w:rsidR="00AA3CD7" w:rsidRPr="00A87151" w:rsidRDefault="004D6B1B" w:rsidP="00CA254F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25CB0" w:rsidRPr="00A87151" w:rsidRDefault="00F25CB0" w:rsidP="00CA254F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A3CD7" w:rsidRPr="00A87151" w:rsidRDefault="00AA3CD7" w:rsidP="00445EAD">
      <w:pPr>
        <w:pStyle w:val="ab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b/>
          <w:bCs/>
          <w:sz w:val="24"/>
          <w:szCs w:val="24"/>
        </w:rPr>
        <w:t>2.8    Образование</w:t>
      </w:r>
    </w:p>
    <w:p w:rsidR="004D6B1B" w:rsidRPr="00A87151" w:rsidRDefault="004D6B1B" w:rsidP="00445EAD">
      <w:pPr>
        <w:pStyle w:val="ab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D6B1B" w:rsidRPr="00A87151" w:rsidRDefault="004D6B1B" w:rsidP="004D6B1B">
      <w:pPr>
        <w:spacing w:line="240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bookmarkStart w:id="6" w:name="_Toc132716909"/>
      <w:r w:rsidRPr="00A87151">
        <w:rPr>
          <w:rFonts w:ascii="Times New Roman" w:hAnsi="Times New Roman" w:cs="Times New Roman"/>
          <w:i/>
          <w:sz w:val="24"/>
          <w:szCs w:val="24"/>
        </w:rPr>
        <w:t>Дошкольные образовательные учреждения</w:t>
      </w:r>
    </w:p>
    <w:p w:rsidR="004D6B1B" w:rsidRPr="00A87151" w:rsidRDefault="004D6B1B" w:rsidP="004D6B1B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>На территории Владимирского муниципального образования функционирует одно дошкольное образовательное учреждение «Колобок» в д. Владимировка, расчётной емкостью - 15 мест, фактически число детей – 15. Площадь здания составляет – 378,2 кв. м, состояние здания удовлетворительное.</w:t>
      </w:r>
    </w:p>
    <w:p w:rsidR="004D6B1B" w:rsidRPr="00A87151" w:rsidRDefault="004D6B1B" w:rsidP="004D6B1B">
      <w:pPr>
        <w:spacing w:line="244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>Расчётный норматив потребности в дошкольных образовательных учреждениях - 45 мест на 1000 жителей.</w:t>
      </w:r>
    </w:p>
    <w:p w:rsidR="004D6B1B" w:rsidRPr="00A87151" w:rsidRDefault="004D6B1B" w:rsidP="004D6B1B">
      <w:pPr>
        <w:spacing w:line="244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>Таким образом, потребность в дошкольных образовательных учреждениях Владимирского муниципального образования, составит:</w:t>
      </w:r>
    </w:p>
    <w:p w:rsidR="004D6B1B" w:rsidRPr="00A87151" w:rsidRDefault="004D6B1B" w:rsidP="004D6B1B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lastRenderedPageBreak/>
        <w:t xml:space="preserve">- на первую очередь - 43 места; </w:t>
      </w:r>
    </w:p>
    <w:p w:rsidR="004D6B1B" w:rsidRPr="00A87151" w:rsidRDefault="004D6B1B" w:rsidP="004D6B1B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 xml:space="preserve">- на расчётный срок – 47 мест. </w:t>
      </w:r>
    </w:p>
    <w:p w:rsidR="004D6B1B" w:rsidRPr="00A87151" w:rsidRDefault="004D6B1B" w:rsidP="004D6B1B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 xml:space="preserve">Таким образом, исходя из современного положения, а также в связи с некоторым ожидаемым увеличением процента охвата детей дошкольными учреждениями в проектный период, потребность в этих учреждениях возрастёт. </w:t>
      </w:r>
    </w:p>
    <w:p w:rsidR="004D6B1B" w:rsidRPr="00A87151" w:rsidRDefault="004D6B1B" w:rsidP="004D6B1B">
      <w:pPr>
        <w:overflowPunct w:val="0"/>
        <w:autoSpaceDE w:val="0"/>
        <w:spacing w:line="240" w:lineRule="auto"/>
        <w:ind w:firstLine="720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4D6B1B" w:rsidRPr="00A87151" w:rsidRDefault="004D6B1B" w:rsidP="004D6B1B">
      <w:pPr>
        <w:overflowPunct w:val="0"/>
        <w:autoSpaceDE w:val="0"/>
        <w:spacing w:line="240" w:lineRule="auto"/>
        <w:ind w:firstLine="72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A87151">
        <w:rPr>
          <w:rFonts w:ascii="Times New Roman" w:hAnsi="Times New Roman" w:cs="Times New Roman"/>
          <w:bCs/>
          <w:i/>
          <w:sz w:val="24"/>
          <w:szCs w:val="24"/>
        </w:rPr>
        <w:t>Общеобразовательные и внешкольные учреждения</w:t>
      </w:r>
    </w:p>
    <w:p w:rsidR="004D6B1B" w:rsidRPr="00A87151" w:rsidRDefault="004D6B1B" w:rsidP="004D6B1B">
      <w:pPr>
        <w:overflowPunct w:val="0"/>
        <w:autoSpaceDE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>На территории Владимирского муниципального образования действует одна школа - Муниципальное общеобразовательное учреждение «Владимирская СОШ» мощностью 162 человек, количество воспитанников -  98, площадью – 1703,5  кв. м. Техническое состояние удовлетворительное. Данное учреждение имеет филиал – «Одонская начальная общеобразовательная школа».</w:t>
      </w:r>
    </w:p>
    <w:p w:rsidR="004D6B1B" w:rsidRPr="00A87151" w:rsidRDefault="004D6B1B" w:rsidP="004D6B1B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 xml:space="preserve">Расчётный норматив потребности в общеобразовательных учреждениях, составляет – 85 мест на 1000 жителей. </w:t>
      </w:r>
    </w:p>
    <w:p w:rsidR="004D6B1B" w:rsidRPr="00A87151" w:rsidRDefault="004D6B1B" w:rsidP="004D6B1B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>Таким образом, потребность в общеобразовательных учреждениях Владимирского муниципального образования составит:</w:t>
      </w:r>
    </w:p>
    <w:p w:rsidR="004D6B1B" w:rsidRPr="00A87151" w:rsidRDefault="004D6B1B" w:rsidP="004D6B1B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 xml:space="preserve">- на первую очередь – 82 места; </w:t>
      </w:r>
    </w:p>
    <w:p w:rsidR="004D6B1B" w:rsidRPr="00A87151" w:rsidRDefault="004D6B1B" w:rsidP="004D6B1B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 xml:space="preserve">- на расчётный срок – 90 мест. </w:t>
      </w:r>
    </w:p>
    <w:p w:rsidR="004D6B1B" w:rsidRPr="00A87151" w:rsidRDefault="004D6B1B" w:rsidP="004D6B1B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>Исходя из расчётного норматива, емкость существующих учреждений будут обеспечивать население в общеобразовательных учреждениях, в течение всего проектного периода. В связи с большим процентом износа зданий образования необходимо провести капитальный ремонт.</w:t>
      </w:r>
    </w:p>
    <w:p w:rsidR="004D6B1B" w:rsidRPr="00A87151" w:rsidRDefault="004D6B1B" w:rsidP="004D6B1B">
      <w:pPr>
        <w:overflowPunct w:val="0"/>
        <w:autoSpaceDE w:val="0"/>
        <w:spacing w:line="240" w:lineRule="auto"/>
        <w:ind w:firstLine="720"/>
        <w:rPr>
          <w:rFonts w:ascii="Times New Roman" w:hAnsi="Times New Roman" w:cs="Times New Roman"/>
          <w:bCs/>
          <w:i/>
          <w:sz w:val="24"/>
          <w:szCs w:val="24"/>
        </w:rPr>
      </w:pPr>
    </w:p>
    <w:p w:rsidR="00AA3CD7" w:rsidRPr="00A87151" w:rsidRDefault="00AA3CD7" w:rsidP="00445EAD">
      <w:pPr>
        <w:pStyle w:val="ab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2.9  </w:t>
      </w:r>
      <w:bookmarkEnd w:id="6"/>
      <w:r w:rsidRPr="00A87151">
        <w:rPr>
          <w:rFonts w:ascii="Times New Roman" w:eastAsia="Times New Roman" w:hAnsi="Times New Roman" w:cs="Times New Roman"/>
          <w:b/>
          <w:bCs/>
          <w:sz w:val="24"/>
          <w:szCs w:val="24"/>
        </w:rPr>
        <w:t>Здравоохранение</w:t>
      </w:r>
      <w:r w:rsidRPr="00A87151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</w:p>
    <w:p w:rsidR="004D6B1B" w:rsidRPr="00A87151" w:rsidRDefault="00AA3CD7" w:rsidP="004D6B1B">
      <w:pPr>
        <w:spacing w:line="240" w:lineRule="auto"/>
        <w:ind w:firstLine="720"/>
        <w:jc w:val="both"/>
        <w:rPr>
          <w:rFonts w:ascii="Times New Roman" w:hAnsi="Times New Roman" w:cs="Times New Roman"/>
          <w:kern w:val="1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           </w:t>
      </w:r>
      <w:r w:rsidR="004D6B1B" w:rsidRPr="00A87151">
        <w:rPr>
          <w:rFonts w:ascii="Times New Roman" w:hAnsi="Times New Roman" w:cs="Times New Roman"/>
          <w:kern w:val="1"/>
          <w:sz w:val="24"/>
          <w:szCs w:val="24"/>
        </w:rPr>
        <w:t>К основным необходимым населению, нормируемым учреждениям здравоохранения относятся врачебные амбулатории (повседневный уровень) и больницы (периодический уровень). Кроме того в структуре учреждений первого уровня обслуживания могут быть аптечные пункты и фельдшерско-акушерские пункты (ФАП), которые должны заменять врачебные амбулатории в тех районах, где их нет.</w:t>
      </w:r>
    </w:p>
    <w:p w:rsidR="004D6B1B" w:rsidRPr="00A87151" w:rsidRDefault="004D6B1B" w:rsidP="004D6B1B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>На территории Владимирского муниципального образования действует один ФАП расположенный в д. Владимировка (панельное одноэтажное здание, находящееся в двухквартирном доме, электроснабжение - централизованное отопление - печное, электрическое (бойлер), канализации нет, вода привозная, степень износа здания - 37%);</w:t>
      </w:r>
    </w:p>
    <w:p w:rsidR="00A4263B" w:rsidRPr="00A87151" w:rsidRDefault="00A4263B" w:rsidP="004D6B1B">
      <w:pPr>
        <w:pStyle w:val="ab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7" w:name="_Toc132716910"/>
    </w:p>
    <w:p w:rsidR="00CA254F" w:rsidRPr="00A87151" w:rsidRDefault="00CA254F" w:rsidP="00445EAD">
      <w:pPr>
        <w:pStyle w:val="ab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4263B" w:rsidRPr="00A87151" w:rsidRDefault="004D6B1B" w:rsidP="00CA254F">
      <w:pPr>
        <w:pStyle w:val="ab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8" w:name="_Toc132716913"/>
      <w:bookmarkEnd w:id="7"/>
      <w:r w:rsidRPr="00A8715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AA3CD7" w:rsidRPr="00A87151" w:rsidRDefault="00AA3CD7" w:rsidP="00445EAD">
      <w:pPr>
        <w:pStyle w:val="ab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b/>
          <w:bCs/>
          <w:sz w:val="24"/>
          <w:szCs w:val="24"/>
        </w:rPr>
        <w:t>2.1</w:t>
      </w:r>
      <w:r w:rsidR="00A87151">
        <w:rPr>
          <w:rFonts w:ascii="Times New Roman" w:eastAsia="Times New Roman" w:hAnsi="Times New Roman" w:cs="Times New Roman"/>
          <w:b/>
          <w:bCs/>
          <w:sz w:val="24"/>
          <w:szCs w:val="24"/>
        </w:rPr>
        <w:t>0</w:t>
      </w:r>
      <w:r w:rsidRPr="00A8715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bookmarkEnd w:id="8"/>
      <w:r w:rsidRPr="00A87151">
        <w:rPr>
          <w:rFonts w:ascii="Times New Roman" w:eastAsia="Times New Roman" w:hAnsi="Times New Roman" w:cs="Times New Roman"/>
          <w:b/>
          <w:bCs/>
          <w:sz w:val="24"/>
          <w:szCs w:val="24"/>
        </w:rPr>
        <w:t>Жилищный фонд</w:t>
      </w:r>
    </w:p>
    <w:p w:rsidR="00AA3CD7" w:rsidRPr="00A87151" w:rsidRDefault="00AA3CD7" w:rsidP="00445EAD">
      <w:pPr>
        <w:pStyle w:val="ab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b/>
          <w:bCs/>
          <w:sz w:val="24"/>
          <w:szCs w:val="24"/>
        </w:rPr>
        <w:t>Состояние жилищно - коммунальной сферы сельского поселения</w:t>
      </w:r>
    </w:p>
    <w:p w:rsidR="00AA3CD7" w:rsidRPr="00A87151" w:rsidRDefault="00AA3CD7" w:rsidP="00445EAD">
      <w:pPr>
        <w:pStyle w:val="ab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b/>
          <w:sz w:val="24"/>
          <w:szCs w:val="24"/>
        </w:rPr>
        <w:t xml:space="preserve">Данные </w:t>
      </w:r>
      <w:r w:rsidRPr="00A87151">
        <w:rPr>
          <w:rFonts w:ascii="Times New Roman" w:eastAsia="Times New Roman" w:hAnsi="Times New Roman" w:cs="Times New Roman"/>
          <w:b/>
          <w:bCs/>
          <w:sz w:val="24"/>
          <w:szCs w:val="24"/>
        </w:rPr>
        <w:t>о</w:t>
      </w:r>
      <w:r w:rsidRPr="00A87151">
        <w:rPr>
          <w:rFonts w:ascii="Times New Roman" w:eastAsia="Times New Roman" w:hAnsi="Times New Roman" w:cs="Times New Roman"/>
          <w:b/>
          <w:sz w:val="24"/>
          <w:szCs w:val="24"/>
        </w:rPr>
        <w:t xml:space="preserve"> существующем жилищном фонде </w:t>
      </w:r>
    </w:p>
    <w:p w:rsidR="007E654F" w:rsidRPr="00A87151" w:rsidRDefault="007E654F" w:rsidP="00445EAD">
      <w:pPr>
        <w:pStyle w:val="ab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E654F" w:rsidRPr="00A87151" w:rsidRDefault="007E654F" w:rsidP="007E654F">
      <w:pPr>
        <w:shd w:val="clear" w:color="auto" w:fill="FFFFFF"/>
        <w:autoSpaceDE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 xml:space="preserve">Обеспечение населения качественным жильем является одной из важнейших социальных задач, стоящих перед муниципалитетом. Капитальное исполнение, полное </w:t>
      </w:r>
      <w:r w:rsidRPr="00A87151">
        <w:rPr>
          <w:rFonts w:ascii="Times New Roman" w:hAnsi="Times New Roman" w:cs="Times New Roman"/>
          <w:sz w:val="24"/>
          <w:szCs w:val="24"/>
        </w:rPr>
        <w:lastRenderedPageBreak/>
        <w:t>инженерное обеспечение, создание предпосылок для эффективного развития жилищного строительства с использованием собственных ресурсов – это приоритетные цели в жилищной сфере.</w:t>
      </w:r>
    </w:p>
    <w:p w:rsidR="007E654F" w:rsidRPr="00A87151" w:rsidRDefault="007E654F" w:rsidP="007E654F">
      <w:pPr>
        <w:shd w:val="clear" w:color="auto" w:fill="FFFFFF"/>
        <w:autoSpaceDE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>Муниципальная жилищная политика – совокупность систематических решений и мероприятий, направленных на удовлетворение потребностей населения в жилье.</w:t>
      </w:r>
    </w:p>
    <w:p w:rsidR="007E654F" w:rsidRPr="00A87151" w:rsidRDefault="007E654F" w:rsidP="007E654F">
      <w:pPr>
        <w:shd w:val="clear" w:color="auto" w:fill="FFFFFF"/>
        <w:autoSpaceDE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>Жилищный фонд  Владимирского муниципального образования составляет 16,5 тыс. кв. м, обеспеченность жильем – 19,0 м</w:t>
      </w:r>
      <w:r w:rsidRPr="00A87151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A87151">
        <w:rPr>
          <w:rFonts w:ascii="Times New Roman" w:hAnsi="Times New Roman" w:cs="Times New Roman"/>
          <w:sz w:val="24"/>
          <w:szCs w:val="24"/>
        </w:rPr>
        <w:t>общей площади на одного жителя, что чуть ниже, чем в среднем по Иркутской области (19,9 м</w:t>
      </w:r>
      <w:r w:rsidRPr="00A8715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87151">
        <w:rPr>
          <w:rFonts w:ascii="Times New Roman" w:hAnsi="Times New Roman" w:cs="Times New Roman"/>
          <w:sz w:val="24"/>
          <w:szCs w:val="24"/>
        </w:rPr>
        <w:t xml:space="preserve">/чел.). </w:t>
      </w:r>
    </w:p>
    <w:p w:rsidR="007E654F" w:rsidRPr="00A87151" w:rsidRDefault="007E654F" w:rsidP="007E654F">
      <w:pPr>
        <w:spacing w:line="240" w:lineRule="auto"/>
        <w:ind w:right="-55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>Жилищный фонд – в большинстве частный 16,1 тыс. кв. м.</w:t>
      </w:r>
    </w:p>
    <w:p w:rsidR="007E654F" w:rsidRPr="00A87151" w:rsidRDefault="007E654F" w:rsidP="007E654F">
      <w:pPr>
        <w:spacing w:line="240" w:lineRule="auto"/>
        <w:ind w:right="-55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>Обеспеченность жилищного фонда:</w:t>
      </w:r>
    </w:p>
    <w:p w:rsidR="007E654F" w:rsidRPr="00A87151" w:rsidRDefault="007E654F" w:rsidP="007E654F">
      <w:pPr>
        <w:spacing w:line="240" w:lineRule="auto"/>
        <w:ind w:right="-55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>- электроплитами – 91 %.</w:t>
      </w:r>
    </w:p>
    <w:p w:rsidR="007E654F" w:rsidRPr="00A87151" w:rsidRDefault="007E654F" w:rsidP="007E654F">
      <w:pPr>
        <w:spacing w:line="240" w:lineRule="auto"/>
        <w:ind w:right="-55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>Жилищный фонд имеет износ 2,5 % и ежегодно уменьшается, за счет выбытия домов по ветхости и в результате пожаров. Увеличение строительства нового жилья предполагает получение доходов на долгосрочной основе. Необходимые затраты на строительство инженерных коммуникаций представляют собой сложную задачу.</w:t>
      </w:r>
    </w:p>
    <w:p w:rsidR="007E654F" w:rsidRPr="00A87151" w:rsidRDefault="007E654F" w:rsidP="007E654F">
      <w:pPr>
        <w:spacing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654F" w:rsidRPr="00A87151" w:rsidRDefault="007E654F" w:rsidP="007E654F">
      <w:pPr>
        <w:spacing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7151">
        <w:rPr>
          <w:rFonts w:ascii="Times New Roman" w:hAnsi="Times New Roman" w:cs="Times New Roman"/>
          <w:b/>
          <w:sz w:val="24"/>
          <w:szCs w:val="24"/>
        </w:rPr>
        <w:t>Проблемы</w:t>
      </w:r>
    </w:p>
    <w:p w:rsidR="007E654F" w:rsidRPr="00A87151" w:rsidRDefault="007E654F" w:rsidP="007E654F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>Остро встает проблема ветхого жилья и нового строительства. Коллективному индивидуальному жилищному строительству мешает отсутствие или нехватка инженерной инфраструктуры (электроснабжения, водоснабжения, газификации).</w:t>
      </w:r>
    </w:p>
    <w:p w:rsidR="007E654F" w:rsidRPr="00A87151" w:rsidRDefault="007E654F" w:rsidP="007E654F">
      <w:pPr>
        <w:shd w:val="clear" w:color="auto" w:fill="FFFFFF"/>
        <w:autoSpaceDE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>Обеспечение населения качественным жильем является одной из важнейших социальных задач, стоящих перед муниципалитетом. Капитальное исполнение, полное инженерное обеспечение, создание предпосылок для эффективного развития жилищного строительства с использованием собственных ресурсов – это приоритетные цели в жилищной сфере.</w:t>
      </w:r>
    </w:p>
    <w:p w:rsidR="007E654F" w:rsidRPr="00A87151" w:rsidRDefault="007E654F" w:rsidP="007E654F">
      <w:pPr>
        <w:shd w:val="clear" w:color="auto" w:fill="FFFFFF"/>
        <w:autoSpaceDE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>Муниципальная жилищная политика – совокупность систематических решений и мероприятий, направленных на удовлетворение потребностей населения в жилье.</w:t>
      </w:r>
    </w:p>
    <w:p w:rsidR="007E654F" w:rsidRPr="00A87151" w:rsidRDefault="007E654F" w:rsidP="007E654F">
      <w:pPr>
        <w:shd w:val="clear" w:color="auto" w:fill="FFFFFF"/>
        <w:autoSpaceDE w:val="0"/>
        <w:spacing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654F" w:rsidRPr="00A87151" w:rsidRDefault="007E654F" w:rsidP="007E654F">
      <w:pPr>
        <w:shd w:val="clear" w:color="auto" w:fill="FFFFFF"/>
        <w:autoSpaceDE w:val="0"/>
        <w:spacing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7151">
        <w:rPr>
          <w:rFonts w:ascii="Times New Roman" w:hAnsi="Times New Roman" w:cs="Times New Roman"/>
          <w:b/>
          <w:sz w:val="24"/>
          <w:szCs w:val="24"/>
        </w:rPr>
        <w:t>Перечень вопросов в сфере муниципальной жилищной политики, решение которых обеспечивают муниципальные органы власти:</w:t>
      </w:r>
    </w:p>
    <w:p w:rsidR="007E654F" w:rsidRPr="00A87151" w:rsidRDefault="007E654F" w:rsidP="007E654F">
      <w:pPr>
        <w:shd w:val="clear" w:color="auto" w:fill="FFFFFF"/>
        <w:autoSpaceDE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>- учет (мониторинг) жилищного фонда,</w:t>
      </w:r>
    </w:p>
    <w:p w:rsidR="007E654F" w:rsidRPr="00A87151" w:rsidRDefault="007E654F" w:rsidP="007E654F">
      <w:pPr>
        <w:shd w:val="clear" w:color="auto" w:fill="FFFFFF"/>
        <w:autoSpaceDE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>- определение существующей обеспеченности жильем населения муниципального образования,</w:t>
      </w:r>
    </w:p>
    <w:p w:rsidR="007E654F" w:rsidRPr="00A87151" w:rsidRDefault="007E654F" w:rsidP="007E654F">
      <w:pPr>
        <w:shd w:val="clear" w:color="auto" w:fill="FFFFFF"/>
        <w:autoSpaceDE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>- установление нормативов жилищной обеспеченности, учитывающие местные условия муниципального образования</w:t>
      </w:r>
    </w:p>
    <w:p w:rsidR="007E654F" w:rsidRPr="00A87151" w:rsidRDefault="007E654F" w:rsidP="007E654F">
      <w:pPr>
        <w:shd w:val="clear" w:color="auto" w:fill="FFFFFF"/>
        <w:autoSpaceDE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>- организация жилищного строительства (вопросы его содержания относятся к жилищно-коммунальному комплексу) за счет всех источников финансирования,</w:t>
      </w:r>
    </w:p>
    <w:p w:rsidR="007E654F" w:rsidRPr="00A87151" w:rsidRDefault="007E654F" w:rsidP="007E654F">
      <w:pPr>
        <w:shd w:val="clear" w:color="auto" w:fill="FFFFFF"/>
        <w:autoSpaceDE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>- формирование нормативно-правовой базы в жилищной сфере.</w:t>
      </w:r>
    </w:p>
    <w:p w:rsidR="007E654F" w:rsidRPr="00A87151" w:rsidRDefault="007E654F" w:rsidP="007E654F">
      <w:pPr>
        <w:shd w:val="clear" w:color="auto" w:fill="FFFFFF"/>
        <w:autoSpaceDE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lastRenderedPageBreak/>
        <w:t>Остро встает проблема ветхого жилья и нового строительства. Коллективному индивидуальному жилищному строительству мешает отсутствие или нехватка инженерной инфраструктуры (электроснабжения, водоснабжения, газификации).</w:t>
      </w:r>
    </w:p>
    <w:p w:rsidR="007E654F" w:rsidRPr="00A87151" w:rsidRDefault="007E654F" w:rsidP="007E654F">
      <w:pPr>
        <w:shd w:val="clear" w:color="auto" w:fill="FFFFFF"/>
        <w:autoSpaceDE w:val="0"/>
        <w:spacing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654F" w:rsidRPr="00A87151" w:rsidRDefault="007E654F" w:rsidP="007E654F">
      <w:pPr>
        <w:shd w:val="clear" w:color="auto" w:fill="FFFFFF"/>
        <w:autoSpaceDE w:val="0"/>
        <w:spacing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7151">
        <w:rPr>
          <w:rFonts w:ascii="Times New Roman" w:hAnsi="Times New Roman" w:cs="Times New Roman"/>
          <w:b/>
          <w:sz w:val="24"/>
          <w:szCs w:val="24"/>
        </w:rPr>
        <w:t>Направления развития жилищного строительства</w:t>
      </w:r>
    </w:p>
    <w:p w:rsidR="007E654F" w:rsidRPr="00A87151" w:rsidRDefault="007E654F" w:rsidP="007E654F">
      <w:pPr>
        <w:shd w:val="clear" w:color="auto" w:fill="FFFFFF"/>
        <w:autoSpaceDE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>Строительство нового жилья на свободных территориях.</w:t>
      </w:r>
    </w:p>
    <w:p w:rsidR="007E654F" w:rsidRPr="00A87151" w:rsidRDefault="007E654F" w:rsidP="007E654F">
      <w:pPr>
        <w:shd w:val="clear" w:color="auto" w:fill="FFFFFF"/>
        <w:autoSpaceDE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>Повышение качества жилья за счет:</w:t>
      </w:r>
    </w:p>
    <w:p w:rsidR="007E654F" w:rsidRPr="00A87151" w:rsidRDefault="007E654F" w:rsidP="007E654F">
      <w:pPr>
        <w:shd w:val="clear" w:color="auto" w:fill="FFFFFF"/>
        <w:autoSpaceDE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>а) сноса ветхого жилого фонда;</w:t>
      </w:r>
    </w:p>
    <w:p w:rsidR="007E654F" w:rsidRPr="00A87151" w:rsidRDefault="007E654F" w:rsidP="007E654F">
      <w:pPr>
        <w:shd w:val="clear" w:color="auto" w:fill="FFFFFF"/>
        <w:autoSpaceDE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>б) строительства нового, капитального ремонта и реконструкции муниципального жилого фонда;</w:t>
      </w:r>
    </w:p>
    <w:p w:rsidR="007E654F" w:rsidRPr="00A87151" w:rsidRDefault="007E654F" w:rsidP="007E654F">
      <w:pPr>
        <w:shd w:val="clear" w:color="auto" w:fill="FFFFFF"/>
        <w:autoSpaceDE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>в) полного инженерного обеспечения жилого фонда, независимо от формы собственности.</w:t>
      </w:r>
    </w:p>
    <w:p w:rsidR="007E654F" w:rsidRPr="00A87151" w:rsidRDefault="007E654F" w:rsidP="007E654F">
      <w:pPr>
        <w:shd w:val="clear" w:color="auto" w:fill="FFFFFF"/>
        <w:autoSpaceDE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7151">
        <w:rPr>
          <w:rFonts w:ascii="Times New Roman" w:hAnsi="Times New Roman" w:cs="Times New Roman"/>
          <w:sz w:val="24"/>
          <w:szCs w:val="24"/>
        </w:rPr>
        <w:t>Обеспечение условий безопасности и санитарного благополучия проживания в существующем жилом фонде.</w:t>
      </w:r>
    </w:p>
    <w:p w:rsidR="007E654F" w:rsidRPr="00A87151" w:rsidRDefault="007E654F" w:rsidP="007E654F">
      <w:pPr>
        <w:spacing w:line="240" w:lineRule="auto"/>
        <w:ind w:firstLine="720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A3CD7" w:rsidRPr="00A87151" w:rsidRDefault="00EE2656" w:rsidP="00445EAD">
      <w:pPr>
        <w:pStyle w:val="ab"/>
        <w:rPr>
          <w:rFonts w:ascii="Times New Roman" w:eastAsia="Times New Roman" w:hAnsi="Times New Roman" w:cs="Times New Roman"/>
          <w:sz w:val="24"/>
          <w:szCs w:val="24"/>
        </w:rPr>
      </w:pPr>
      <w:bookmarkStart w:id="9" w:name="_Toc132716915"/>
      <w:r w:rsidRPr="00A87151">
        <w:rPr>
          <w:rFonts w:ascii="Times New Roman" w:eastAsia="Times New Roman" w:hAnsi="Times New Roman" w:cs="Times New Roman"/>
          <w:b/>
          <w:sz w:val="24"/>
          <w:szCs w:val="24"/>
        </w:rPr>
        <w:t xml:space="preserve">Раздел </w:t>
      </w:r>
      <w:r w:rsidR="00AA3CD7" w:rsidRPr="00A87151">
        <w:rPr>
          <w:rFonts w:ascii="Times New Roman" w:eastAsia="Times New Roman" w:hAnsi="Times New Roman" w:cs="Times New Roman"/>
          <w:b/>
          <w:sz w:val="24"/>
          <w:szCs w:val="24"/>
        </w:rPr>
        <w:t>3. Основные стратегическими направлениями развития поселения</w:t>
      </w:r>
      <w:bookmarkEnd w:id="9"/>
    </w:p>
    <w:p w:rsidR="00AA3CD7" w:rsidRPr="00A87151" w:rsidRDefault="00AA3CD7" w:rsidP="00CA254F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Из   анализа вытекает, что стратегическими направлениями развития поселения должны стать  следующие действия:</w:t>
      </w:r>
    </w:p>
    <w:p w:rsidR="00AA3CD7" w:rsidRPr="00A87151" w:rsidRDefault="00AA3CD7" w:rsidP="00445EAD">
      <w:pPr>
        <w:pStyle w:val="ab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A87151">
        <w:rPr>
          <w:rFonts w:ascii="Times New Roman" w:eastAsia="Times New Roman" w:hAnsi="Times New Roman" w:cs="Times New Roman"/>
          <w:b/>
          <w:bCs/>
          <w:sz w:val="24"/>
          <w:szCs w:val="24"/>
        </w:rPr>
        <w:t>Экономические:</w:t>
      </w:r>
    </w:p>
    <w:p w:rsidR="00AA3CD7" w:rsidRPr="00A87151" w:rsidRDefault="00AA3CD7" w:rsidP="00CA254F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1.    Содействие развитию крупному сельскохозяйственному бизнесу, и вовлечение его как потенциального инвестора для</w:t>
      </w:r>
      <w:r w:rsidR="00CA254F" w:rsidRPr="00A87151">
        <w:rPr>
          <w:rFonts w:ascii="Times New Roman" w:eastAsia="Times New Roman" w:hAnsi="Times New Roman" w:cs="Times New Roman"/>
          <w:sz w:val="24"/>
          <w:szCs w:val="24"/>
        </w:rPr>
        <w:t xml:space="preserve"> выполнения социальных проектов 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>восстановлени</w:t>
      </w:r>
      <w:r w:rsidR="00CA254F" w:rsidRPr="00A87151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 объектов образования, культуры и спорта, помощь в организации питания школьников на взаимовыгодных условиях.   </w:t>
      </w:r>
    </w:p>
    <w:p w:rsidR="00AA3CD7" w:rsidRPr="00A87151" w:rsidRDefault="00AA3CD7" w:rsidP="00CA254F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2.    Содействие развитию   малого бизнеса через помощь в привлечении льготных кредитов на проекты, значимые для развития поселения и организации новых рабочих мест.</w:t>
      </w:r>
      <w:r w:rsidRPr="00A87151">
        <w:rPr>
          <w:rFonts w:ascii="Times New Roman" w:eastAsia="Times New Roman" w:hAnsi="Times New Roman" w:cs="Times New Roman"/>
          <w:i/>
          <w:iCs/>
          <w:sz w:val="24"/>
          <w:szCs w:val="24"/>
        </w:rPr>
        <w:t>           </w:t>
      </w:r>
    </w:p>
    <w:p w:rsidR="00721F5F" w:rsidRPr="00A87151" w:rsidRDefault="00AA3CD7" w:rsidP="00445EAD">
      <w:pPr>
        <w:pStyle w:val="ab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i/>
          <w:iCs/>
          <w:sz w:val="24"/>
          <w:szCs w:val="24"/>
        </w:rPr>
        <w:t> </w:t>
      </w:r>
    </w:p>
    <w:p w:rsidR="00721F5F" w:rsidRPr="00A87151" w:rsidRDefault="00721F5F" w:rsidP="00445EAD">
      <w:pPr>
        <w:pStyle w:val="ab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AA3CD7" w:rsidRPr="00A87151" w:rsidRDefault="00AA3CD7" w:rsidP="00445EAD">
      <w:pPr>
        <w:pStyle w:val="ab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b/>
          <w:bCs/>
          <w:sz w:val="24"/>
          <w:szCs w:val="24"/>
        </w:rPr>
        <w:t>Социальные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AA3CD7" w:rsidRPr="00A87151" w:rsidRDefault="00AA3CD7" w:rsidP="00445EAD">
      <w:pPr>
        <w:pStyle w:val="ab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1.  Развитие социальной инфраструктуры, образования, здравоохранения, культуры, физкультуры и спорта: </w:t>
      </w:r>
    </w:p>
    <w:p w:rsidR="00AA3CD7" w:rsidRPr="00A87151" w:rsidRDefault="00AA3CD7" w:rsidP="00CA254F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iCs/>
          <w:sz w:val="24"/>
          <w:szCs w:val="24"/>
        </w:rPr>
        <w:t>- участие в отраслевых  районных, областных программах, Российских и международных грантах по развитию и укреплению данных отраслей;</w:t>
      </w:r>
    </w:p>
    <w:p w:rsidR="00AA3CD7" w:rsidRPr="00A87151" w:rsidRDefault="00AA3CD7" w:rsidP="00CA254F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iCs/>
          <w:sz w:val="24"/>
          <w:szCs w:val="24"/>
        </w:rPr>
        <w:t xml:space="preserve">-содействие предпринимательской инициативы по развитию данных направлений и всяческое ее поощрение  (развитие и увеличение объемов платных услуг предоставляемых учреждениями образования, здравоохранения, культуры, спорта на территории поселения).  </w:t>
      </w:r>
    </w:p>
    <w:p w:rsidR="00AA3CD7" w:rsidRPr="00A87151" w:rsidRDefault="00AA3CD7" w:rsidP="00CA254F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2.    Развитие личного подворья граждан, как источника доходов населения.</w:t>
      </w:r>
    </w:p>
    <w:p w:rsidR="00AA3CD7" w:rsidRPr="00A87151" w:rsidRDefault="00AA3CD7" w:rsidP="00CA254F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iCs/>
          <w:sz w:val="24"/>
          <w:szCs w:val="24"/>
        </w:rPr>
        <w:t>- привлечение льготных кредитов из областного бюджета на развитие личных подсобных хозяйств;</w:t>
      </w:r>
    </w:p>
    <w:p w:rsidR="00AA3CD7" w:rsidRPr="00A87151" w:rsidRDefault="005A6712" w:rsidP="00CA254F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</w:p>
    <w:p w:rsidR="00AA3CD7" w:rsidRPr="00A87151" w:rsidRDefault="005A6712" w:rsidP="00CA254F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AA3CD7" w:rsidRPr="00A87151">
        <w:rPr>
          <w:rFonts w:ascii="Times New Roman" w:eastAsia="Times New Roman" w:hAnsi="Times New Roman" w:cs="Times New Roman"/>
          <w:iCs/>
          <w:sz w:val="24"/>
          <w:szCs w:val="24"/>
        </w:rPr>
        <w:t>-помощь населению в реализации мяса с личных подсобных хозяйств;</w:t>
      </w:r>
    </w:p>
    <w:p w:rsidR="00AA3CD7" w:rsidRPr="00A87151" w:rsidRDefault="00AA3CD7" w:rsidP="00CA254F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iCs/>
          <w:sz w:val="24"/>
          <w:szCs w:val="24"/>
        </w:rPr>
        <w:t>-поддержка предпринимателей осуществляющих</w:t>
      </w:r>
      <w:r w:rsidR="00247EFA" w:rsidRPr="00A87151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Pr="00A87151">
        <w:rPr>
          <w:rFonts w:ascii="Times New Roman" w:eastAsia="Times New Roman" w:hAnsi="Times New Roman" w:cs="Times New Roman"/>
          <w:iCs/>
          <w:sz w:val="24"/>
          <w:szCs w:val="24"/>
        </w:rPr>
        <w:t>закупку продукции с личных подсобных хозяйств на вы</w:t>
      </w:r>
      <w:r w:rsidR="00247EFA" w:rsidRPr="00A87151">
        <w:rPr>
          <w:rFonts w:ascii="Times New Roman" w:eastAsia="Times New Roman" w:hAnsi="Times New Roman" w:cs="Times New Roman"/>
          <w:iCs/>
          <w:sz w:val="24"/>
          <w:szCs w:val="24"/>
        </w:rPr>
        <w:t>годных для населения условиях.</w:t>
      </w:r>
    </w:p>
    <w:p w:rsidR="00AA3CD7" w:rsidRPr="00A87151" w:rsidRDefault="00AA3CD7" w:rsidP="00CA254F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lastRenderedPageBreak/>
        <w:t>3.   Содействие в привлечении молодых специалистов в поселение (врачей, учителей, работников культуры, муниципальных служащих);</w:t>
      </w:r>
    </w:p>
    <w:p w:rsidR="00AA3CD7" w:rsidRPr="00A87151" w:rsidRDefault="00AA3CD7" w:rsidP="00CA254F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A87151">
        <w:rPr>
          <w:rFonts w:ascii="Times New Roman" w:eastAsia="Times New Roman" w:hAnsi="Times New Roman" w:cs="Times New Roman"/>
          <w:iCs/>
          <w:sz w:val="24"/>
          <w:szCs w:val="24"/>
        </w:rPr>
        <w:t>-помощь членам их семей в устройстве на работу;</w:t>
      </w:r>
    </w:p>
    <w:p w:rsidR="00AA3CD7" w:rsidRPr="00A87151" w:rsidRDefault="00AA3CD7" w:rsidP="00CA254F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iCs/>
          <w:sz w:val="24"/>
          <w:szCs w:val="24"/>
        </w:rPr>
        <w:t> -помощь в решении вопросов по  приобретению  этими  специалистами жилья через районные, областные и федеральные программы, направленные на строительство приобретения жилья, помощь в получении кредитов, в том числе ипотечных на жильё;</w:t>
      </w:r>
    </w:p>
    <w:p w:rsidR="00AA3CD7" w:rsidRPr="00A87151" w:rsidRDefault="00AA3CD7" w:rsidP="00CA254F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4.    Содействие в обеспечении социальной поддержки слабозащищенным слоям населения:</w:t>
      </w:r>
    </w:p>
    <w:p w:rsidR="00AA3CD7" w:rsidRPr="00A87151" w:rsidRDefault="00AA3CD7" w:rsidP="00CA254F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iCs/>
          <w:sz w:val="24"/>
          <w:szCs w:val="24"/>
        </w:rPr>
        <w:t>-консультирование, помощь в получении субсидий, пособий различных льготных выплат;</w:t>
      </w:r>
    </w:p>
    <w:p w:rsidR="00AA3CD7" w:rsidRPr="00A87151" w:rsidRDefault="00AA3CD7" w:rsidP="00CA254F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iCs/>
          <w:sz w:val="24"/>
          <w:szCs w:val="24"/>
        </w:rPr>
        <w:t>-содействие в привлечении бюджетных средств, спонсорской помощи для поддержания одиноких пенсионеров, инвалидов, многодетных семей (заготовка твердого топлива, пиломатериал для ремонта жилья, проведение ремонта жилья,  лечение в учреждениях здравоохранения, льготное санаторно - курортное лечение);</w:t>
      </w:r>
    </w:p>
    <w:p w:rsidR="00AA3CD7" w:rsidRPr="00A87151" w:rsidRDefault="00AA3CD7" w:rsidP="00CA254F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5.   Привлечение средств из областного и федерального бюджетов на укрепление жилищно-коммунальной сферы:</w:t>
      </w:r>
    </w:p>
    <w:p w:rsidR="00AA3CD7" w:rsidRPr="00A87151" w:rsidRDefault="00AA3CD7" w:rsidP="00CA254F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iCs/>
          <w:sz w:val="24"/>
          <w:szCs w:val="24"/>
        </w:rPr>
        <w:t xml:space="preserve"> - на восстановление водопроводов; </w:t>
      </w:r>
    </w:p>
    <w:p w:rsidR="00AA3CD7" w:rsidRPr="00A87151" w:rsidRDefault="00AA3CD7" w:rsidP="00CA254F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iCs/>
          <w:sz w:val="24"/>
          <w:szCs w:val="24"/>
        </w:rPr>
        <w:t>- по ремонту и строительству жилья;</w:t>
      </w:r>
    </w:p>
    <w:p w:rsidR="00AA3CD7" w:rsidRPr="00A87151" w:rsidRDefault="00AA3CD7" w:rsidP="00CA254F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iCs/>
          <w:sz w:val="24"/>
          <w:szCs w:val="24"/>
        </w:rPr>
        <w:t>- по программам молодая семья, сельское жилье, жилье для молодых специалистов, ипотечное кредитование для строительства приобретения жилья гражданами, работающими прожива</w:t>
      </w:r>
      <w:r w:rsidR="00DA1832" w:rsidRPr="00A87151">
        <w:rPr>
          <w:rFonts w:ascii="Times New Roman" w:eastAsia="Times New Roman" w:hAnsi="Times New Roman" w:cs="Times New Roman"/>
          <w:iCs/>
          <w:sz w:val="24"/>
          <w:szCs w:val="24"/>
        </w:rPr>
        <w:t>ющими на территории поселения.</w:t>
      </w:r>
    </w:p>
    <w:p w:rsidR="00AA3CD7" w:rsidRPr="00A87151" w:rsidRDefault="00DA1832" w:rsidP="00CA254F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6</w:t>
      </w:r>
      <w:r w:rsidR="00AA3CD7" w:rsidRPr="00A87151">
        <w:rPr>
          <w:rFonts w:ascii="Times New Roman" w:eastAsia="Times New Roman" w:hAnsi="Times New Roman" w:cs="Times New Roman"/>
          <w:sz w:val="24"/>
          <w:szCs w:val="24"/>
        </w:rPr>
        <w:t>.   Освещение поселения.</w:t>
      </w:r>
    </w:p>
    <w:p w:rsidR="00AA3CD7" w:rsidRPr="00A87151" w:rsidRDefault="00DA1832" w:rsidP="00CA254F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7</w:t>
      </w:r>
      <w:r w:rsidR="00AA3CD7" w:rsidRPr="00A87151">
        <w:rPr>
          <w:rFonts w:ascii="Times New Roman" w:eastAsia="Times New Roman" w:hAnsi="Times New Roman" w:cs="Times New Roman"/>
          <w:sz w:val="24"/>
          <w:szCs w:val="24"/>
        </w:rPr>
        <w:t>.   Привлечение средств  из областного и федерального бюджетов на строительство и ремонт внутрипоселковых дорог.</w:t>
      </w:r>
    </w:p>
    <w:p w:rsidR="00EE2656" w:rsidRPr="00A87151" w:rsidRDefault="00EE2656" w:rsidP="00445EAD">
      <w:pPr>
        <w:pStyle w:val="ab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bookmarkStart w:id="10" w:name="_Toc132715995"/>
    </w:p>
    <w:p w:rsidR="00AA3CD7" w:rsidRPr="00A87151" w:rsidRDefault="00EE2656" w:rsidP="00EE2656">
      <w:pPr>
        <w:pStyle w:val="ab"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Раздел </w:t>
      </w:r>
      <w:r w:rsidR="00AA3CD7" w:rsidRPr="00A8715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4. Система основных программных мероприятий по развитию сельского поселения</w:t>
      </w:r>
      <w:bookmarkEnd w:id="10"/>
    </w:p>
    <w:p w:rsidR="00AA3CD7" w:rsidRPr="00A87151" w:rsidRDefault="00AA3CD7" w:rsidP="00DA1832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  Задача формирования стратегии развития такого сложного образования, каковым является сельское поселение, не может быть конструктивно решена без  анализа, выявления    и адекватного описания его важнейших  характеристик. Для этих целей при разработке Программы был использован эффективный инструмент исследования объектов подобного рода - системный анализ, который позволил воспроизвести основные системные характеристики поселения, показать механизмы его функционирования и развития. Использование инструментов системного анализа обусловлено необходимостью учета сложности и многообразия экономических, социальных, политических и других факторов, влияющих на развитие поселения. С данных позиций поселение  представляет собой сложную систему, которая характеризуется совокупностью различных подсистем, сложными и многочисленными взаимосвязями между ними, динамичностью протекающих процессов.</w:t>
      </w:r>
    </w:p>
    <w:p w:rsidR="00AA3CD7" w:rsidRPr="00A87151" w:rsidRDefault="00AA3CD7" w:rsidP="00DA1832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  Использование системного анализа для  разработки Программы позволило выявить и описать основные сферы деятельности в сельском поселении. Таковыми являются: производственная сфера, сфера управления и развития, а также сферы  обеспечения условий функционирования и поддержания работоспособности основных элементов, составляющих основу сельского поселения.</w:t>
      </w:r>
    </w:p>
    <w:p w:rsidR="0016522C" w:rsidRPr="00A87151" w:rsidRDefault="00AA3CD7" w:rsidP="00DA1832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Мероприятия Программы социального развит</w:t>
      </w:r>
      <w:r w:rsidR="00C50A06" w:rsidRPr="00A87151">
        <w:rPr>
          <w:rFonts w:ascii="Times New Roman" w:eastAsia="Times New Roman" w:hAnsi="Times New Roman" w:cs="Times New Roman"/>
          <w:sz w:val="24"/>
          <w:szCs w:val="24"/>
        </w:rPr>
        <w:t>ия  поселения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 включают как планируемые к реализации инвестиционные проекты, так и совокупность различных  организационных мероприятий, сгруппированных по указанным выше системным признакам. Перечень  основных программных мероприятий на период 2016-2033 гг., ответственных исполнителей  и ожидаемых результатов от их реализации с указанием необходимых объемов и потенциальных источников финансирования, приведены ниже</w:t>
      </w:r>
      <w:r w:rsidR="00721F5F" w:rsidRPr="00A8715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6522C" w:rsidRPr="00A87151" w:rsidRDefault="0016522C" w:rsidP="0016522C">
      <w:pPr>
        <w:rPr>
          <w:rFonts w:ascii="Times New Roman" w:hAnsi="Times New Roman" w:cs="Times New Roman"/>
          <w:sz w:val="24"/>
          <w:szCs w:val="24"/>
        </w:rPr>
      </w:pPr>
    </w:p>
    <w:p w:rsidR="0016522C" w:rsidRPr="00A87151" w:rsidRDefault="00EE2656" w:rsidP="00EE2656">
      <w:pPr>
        <w:spacing w:before="240"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Раздел </w:t>
      </w:r>
      <w:r w:rsidR="0016522C" w:rsidRPr="00A87151">
        <w:rPr>
          <w:rFonts w:ascii="Times New Roman" w:eastAsia="Times New Roman" w:hAnsi="Times New Roman" w:cs="Times New Roman"/>
          <w:b/>
          <w:bCs/>
          <w:sz w:val="24"/>
          <w:szCs w:val="24"/>
        </w:rPr>
        <w:t>5. Перечень мероприятий (инвестиционных проектов) по проектированию, строительству и реконструкции объектов социальной инфраструктуры поселения учитывает планируемые мероприятия по проектированию, строительству и реконструкции объектов социальной инфраструктуры федерального значения, регионального значения, местного значения муниципальных районов, а также мероприятий, реализация которых предусмотрена по иным основаниям за счет внебюджетных источников</w:t>
      </w:r>
    </w:p>
    <w:p w:rsidR="0016522C" w:rsidRPr="00A87151" w:rsidRDefault="0016522C" w:rsidP="001652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    Цель Программы:</w:t>
      </w:r>
    </w:p>
    <w:p w:rsidR="0016522C" w:rsidRPr="00A87151" w:rsidRDefault="0016522C" w:rsidP="001652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- обеспечение развития социальной инфраструктуры  поселения  для закрепления населения, повышения уровня его жизни.</w:t>
      </w:r>
    </w:p>
    <w:p w:rsidR="0016522C" w:rsidRPr="00A87151" w:rsidRDefault="0016522C" w:rsidP="001652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   Задачи Программы:</w:t>
      </w:r>
    </w:p>
    <w:p w:rsidR="0016522C" w:rsidRPr="00A87151" w:rsidRDefault="0016522C" w:rsidP="001652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- развитие системы образования и культуры за счет строительства, реконструкции и ремонта   данных учреждений;</w:t>
      </w:r>
    </w:p>
    <w:p w:rsidR="0016522C" w:rsidRPr="00A87151" w:rsidRDefault="0016522C" w:rsidP="001652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- 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сооружений;</w:t>
      </w:r>
    </w:p>
    <w:p w:rsidR="0016522C" w:rsidRPr="00A87151" w:rsidRDefault="0016522C" w:rsidP="001652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- улучшение условий проживания населения за счет строительства, реконструкции и ремонта объектов транспортной инфраструктуры, жилого фонда, жилищно-коммунального хозяйства, мест массового отдыха и рекреации;</w:t>
      </w:r>
    </w:p>
    <w:p w:rsidR="0016522C" w:rsidRPr="00A87151" w:rsidRDefault="0016522C" w:rsidP="001652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- развитие социальной инфраструктуры </w:t>
      </w:r>
      <w:r w:rsidR="001D005D" w:rsidRPr="00A87151">
        <w:rPr>
          <w:rFonts w:ascii="Times New Roman" w:eastAsia="Times New Roman" w:hAnsi="Times New Roman" w:cs="Times New Roman"/>
          <w:sz w:val="24"/>
          <w:szCs w:val="24"/>
        </w:rPr>
        <w:t>Владимирского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населения.</w:t>
      </w:r>
    </w:p>
    <w:p w:rsidR="0016522C" w:rsidRPr="00A87151" w:rsidRDefault="0016522C" w:rsidP="001652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     Программ</w:t>
      </w:r>
      <w:r w:rsidR="00844AB5" w:rsidRPr="00A87151">
        <w:rPr>
          <w:rFonts w:ascii="Times New Roman" w:eastAsia="Times New Roman" w:hAnsi="Times New Roman" w:cs="Times New Roman"/>
          <w:sz w:val="24"/>
          <w:szCs w:val="24"/>
        </w:rPr>
        <w:t>а реализуется в период 2016-2033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 годы в 2 этапа.</w:t>
      </w:r>
    </w:p>
    <w:p w:rsidR="0016522C" w:rsidRPr="00A87151" w:rsidRDefault="0016522C" w:rsidP="001652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     Для достижения цели Программы и выполнении поставленных задач запланированы следующие мероприятия (инвестиционные проекты) по проектированию, строительству и реконструкции объектов социальной инфраструктуры </w:t>
      </w:r>
      <w:r w:rsidR="001D005D" w:rsidRPr="00A87151">
        <w:rPr>
          <w:rFonts w:ascii="Times New Roman" w:eastAsia="Times New Roman" w:hAnsi="Times New Roman" w:cs="Times New Roman"/>
          <w:bCs/>
          <w:sz w:val="24"/>
          <w:szCs w:val="24"/>
        </w:rPr>
        <w:t>Владимирского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поселения:</w:t>
      </w:r>
    </w:p>
    <w:p w:rsidR="0016522C" w:rsidRPr="00A87151" w:rsidRDefault="0016522C" w:rsidP="001652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1. Проектирование и строительство общеобразовательной школы.</w:t>
      </w:r>
    </w:p>
    <w:p w:rsidR="0016522C" w:rsidRPr="00A87151" w:rsidRDefault="0016522C" w:rsidP="001652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2. Проектирование и строительство помещений для физкультурных занятий и тренировок;</w:t>
      </w:r>
    </w:p>
    <w:p w:rsidR="0016522C" w:rsidRPr="00A87151" w:rsidRDefault="0016522C" w:rsidP="001652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3. Капитальный ремонт и ремонт автомобильных дорог местного значения;</w:t>
      </w:r>
    </w:p>
    <w:p w:rsidR="0016522C" w:rsidRPr="00A87151" w:rsidRDefault="0016522C" w:rsidP="001652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4. Строительство и реконструкция объектов водоснабжения;</w:t>
      </w:r>
    </w:p>
    <w:p w:rsidR="0016522C" w:rsidRPr="00A87151" w:rsidRDefault="0016522C" w:rsidP="0016522C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Индикаторами, характеризующими успешность реализации Программы, станут показатели степени готовности объектов, ввод которых предусмотрен программными мероприятиями, а также показатели сокращения миграционного оттока населения.</w:t>
      </w:r>
    </w:p>
    <w:p w:rsidR="0016522C" w:rsidRPr="00A87151" w:rsidRDefault="0013409C" w:rsidP="00EE2656">
      <w:pPr>
        <w:spacing w:before="240"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b/>
          <w:bCs/>
          <w:sz w:val="24"/>
          <w:szCs w:val="24"/>
        </w:rPr>
        <w:t>Раздел 6</w:t>
      </w:r>
      <w:r w:rsidR="0016522C" w:rsidRPr="00A87151">
        <w:rPr>
          <w:rFonts w:ascii="Times New Roman" w:eastAsia="Times New Roman" w:hAnsi="Times New Roman" w:cs="Times New Roman"/>
          <w:b/>
          <w:bCs/>
          <w:sz w:val="24"/>
          <w:szCs w:val="24"/>
        </w:rPr>
        <w:t>. Оценка объемов и источников финансирования мероприятий (инвестиционных проектов) по проектированию, строительству, реконструкции объектов социальной инфраструктуры поселения включает укрупненную оценку необходимых инвестиций с разбивкой по видам объектов социальной инфраструктуры поселения, целями и задачами программы, источниками финансирования, включая средства бюджетов всех уровней и внебюджетных средств</w:t>
      </w:r>
    </w:p>
    <w:p w:rsidR="0016522C" w:rsidRPr="00A87151" w:rsidRDefault="0016522C" w:rsidP="0016522C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Финансирование входящих в Программу мероприятий осуществляется за счет средств бюджета </w:t>
      </w:r>
      <w:r w:rsidR="001D005D" w:rsidRPr="00A87151">
        <w:rPr>
          <w:rFonts w:ascii="Times New Roman" w:eastAsia="Times New Roman" w:hAnsi="Times New Roman" w:cs="Times New Roman"/>
          <w:sz w:val="24"/>
          <w:szCs w:val="24"/>
        </w:rPr>
        <w:t>Иркутской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 обла</w:t>
      </w:r>
      <w:r w:rsidR="00BC51EC" w:rsidRPr="00A87151">
        <w:rPr>
          <w:rFonts w:ascii="Times New Roman" w:eastAsia="Times New Roman" w:hAnsi="Times New Roman" w:cs="Times New Roman"/>
          <w:sz w:val="24"/>
          <w:szCs w:val="24"/>
        </w:rPr>
        <w:t>сти, бюджета</w:t>
      </w:r>
      <w:r w:rsidR="00F73B91" w:rsidRPr="00A871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D005D" w:rsidRPr="00A87151">
        <w:rPr>
          <w:rFonts w:ascii="Times New Roman" w:eastAsia="Times New Roman" w:hAnsi="Times New Roman" w:cs="Times New Roman"/>
          <w:sz w:val="24"/>
          <w:szCs w:val="24"/>
        </w:rPr>
        <w:t>Тулунского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 муниципаль</w:t>
      </w:r>
      <w:r w:rsidR="00BC51EC" w:rsidRPr="00A87151">
        <w:rPr>
          <w:rFonts w:ascii="Times New Roman" w:eastAsia="Times New Roman" w:hAnsi="Times New Roman" w:cs="Times New Roman"/>
          <w:sz w:val="24"/>
          <w:szCs w:val="24"/>
        </w:rPr>
        <w:t xml:space="preserve">ного района, бюджета  </w:t>
      </w:r>
      <w:r w:rsidR="001D005D" w:rsidRPr="00A87151">
        <w:rPr>
          <w:rFonts w:ascii="Times New Roman" w:eastAsia="Times New Roman" w:hAnsi="Times New Roman" w:cs="Times New Roman"/>
          <w:sz w:val="24"/>
          <w:szCs w:val="24"/>
        </w:rPr>
        <w:t>Владимирского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</w:p>
    <w:p w:rsidR="0016522C" w:rsidRPr="00A87151" w:rsidRDefault="0016522C" w:rsidP="0016522C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Прогнозный общий объем финансирован</w:t>
      </w:r>
      <w:r w:rsidR="00BC51EC" w:rsidRPr="00A87151">
        <w:rPr>
          <w:rFonts w:ascii="Times New Roman" w:eastAsia="Times New Roman" w:hAnsi="Times New Roman" w:cs="Times New Roman"/>
          <w:sz w:val="24"/>
          <w:szCs w:val="24"/>
        </w:rPr>
        <w:t>ия Программы на период 201</w:t>
      </w:r>
      <w:r w:rsidR="00A87151">
        <w:rPr>
          <w:rFonts w:ascii="Times New Roman" w:eastAsia="Times New Roman" w:hAnsi="Times New Roman" w:cs="Times New Roman"/>
          <w:sz w:val="24"/>
          <w:szCs w:val="24"/>
        </w:rPr>
        <w:t>7</w:t>
      </w:r>
      <w:r w:rsidR="00BC51EC" w:rsidRPr="00A87151">
        <w:rPr>
          <w:rFonts w:ascii="Times New Roman" w:eastAsia="Times New Roman" w:hAnsi="Times New Roman" w:cs="Times New Roman"/>
          <w:sz w:val="24"/>
          <w:szCs w:val="24"/>
        </w:rPr>
        <w:t>-203</w:t>
      </w:r>
      <w:r w:rsidR="00A87151">
        <w:rPr>
          <w:rFonts w:ascii="Times New Roman" w:eastAsia="Times New Roman" w:hAnsi="Times New Roman" w:cs="Times New Roman"/>
          <w:sz w:val="24"/>
          <w:szCs w:val="24"/>
        </w:rPr>
        <w:t>2</w:t>
      </w:r>
      <w:r w:rsidR="00844AB5" w:rsidRPr="00A87151">
        <w:rPr>
          <w:rFonts w:ascii="Times New Roman" w:eastAsia="Times New Roman" w:hAnsi="Times New Roman" w:cs="Times New Roman"/>
          <w:sz w:val="24"/>
          <w:szCs w:val="24"/>
        </w:rPr>
        <w:t xml:space="preserve"> годов составляет </w:t>
      </w:r>
      <w:r w:rsidR="00A87151" w:rsidRPr="00A87151">
        <w:rPr>
          <w:rFonts w:ascii="Times New Roman" w:eastAsia="Times New Roman" w:hAnsi="Times New Roman" w:cs="Times New Roman"/>
          <w:sz w:val="24"/>
          <w:szCs w:val="24"/>
        </w:rPr>
        <w:t>4700,0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 тыс. руб., в том числе по годам:</w:t>
      </w:r>
    </w:p>
    <w:p w:rsidR="0016522C" w:rsidRPr="00A87151" w:rsidRDefault="009E4956" w:rsidP="0016522C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201</w:t>
      </w:r>
      <w:r w:rsidR="00F73B91" w:rsidRPr="00A87151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 год -   </w:t>
      </w:r>
      <w:r w:rsidR="00A87151">
        <w:rPr>
          <w:rFonts w:ascii="Times New Roman" w:eastAsia="Times New Roman" w:hAnsi="Times New Roman" w:cs="Times New Roman"/>
          <w:sz w:val="24"/>
          <w:szCs w:val="24"/>
        </w:rPr>
        <w:t>1000</w:t>
      </w:r>
      <w:r w:rsidR="00F73B91" w:rsidRPr="00A87151">
        <w:rPr>
          <w:rFonts w:ascii="Times New Roman" w:eastAsia="Times New Roman" w:hAnsi="Times New Roman" w:cs="Times New Roman"/>
          <w:sz w:val="24"/>
          <w:szCs w:val="24"/>
        </w:rPr>
        <w:t>,0</w:t>
      </w:r>
      <w:r w:rsidR="0016522C" w:rsidRPr="00A87151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16522C" w:rsidRPr="00A87151" w:rsidRDefault="00844AB5" w:rsidP="0016522C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201</w:t>
      </w:r>
      <w:r w:rsidR="00F73B91" w:rsidRPr="00A87151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 год -   </w:t>
      </w:r>
      <w:r w:rsidR="00A87151">
        <w:rPr>
          <w:rFonts w:ascii="Times New Roman" w:eastAsia="Times New Roman" w:hAnsi="Times New Roman" w:cs="Times New Roman"/>
          <w:sz w:val="24"/>
          <w:szCs w:val="24"/>
        </w:rPr>
        <w:t>1000</w:t>
      </w:r>
      <w:r w:rsidR="00F73B91" w:rsidRPr="00A87151">
        <w:rPr>
          <w:rFonts w:ascii="Times New Roman" w:eastAsia="Times New Roman" w:hAnsi="Times New Roman" w:cs="Times New Roman"/>
          <w:sz w:val="24"/>
          <w:szCs w:val="24"/>
        </w:rPr>
        <w:t>,0</w:t>
      </w:r>
      <w:r w:rsidR="0016522C" w:rsidRPr="00A87151">
        <w:rPr>
          <w:rFonts w:ascii="Times New Roman" w:eastAsia="Times New Roman" w:hAnsi="Times New Roman" w:cs="Times New Roman"/>
          <w:sz w:val="24"/>
          <w:szCs w:val="24"/>
        </w:rPr>
        <w:t xml:space="preserve"> тыс. рублей; </w:t>
      </w:r>
    </w:p>
    <w:p w:rsidR="0016522C" w:rsidRPr="00A87151" w:rsidRDefault="00844AB5" w:rsidP="0016522C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201</w:t>
      </w:r>
      <w:r w:rsidR="00F73B91" w:rsidRPr="00A87151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 год -    </w:t>
      </w:r>
      <w:r w:rsidR="00A87151">
        <w:rPr>
          <w:rFonts w:ascii="Times New Roman" w:eastAsia="Times New Roman" w:hAnsi="Times New Roman" w:cs="Times New Roman"/>
          <w:sz w:val="24"/>
          <w:szCs w:val="24"/>
        </w:rPr>
        <w:t>1200</w:t>
      </w:r>
      <w:r w:rsidR="00F73B91" w:rsidRPr="00A87151">
        <w:rPr>
          <w:rFonts w:ascii="Times New Roman" w:eastAsia="Times New Roman" w:hAnsi="Times New Roman" w:cs="Times New Roman"/>
          <w:sz w:val="24"/>
          <w:szCs w:val="24"/>
        </w:rPr>
        <w:t>,0</w:t>
      </w:r>
      <w:r w:rsidR="0016522C" w:rsidRPr="00A87151">
        <w:rPr>
          <w:rFonts w:ascii="Times New Roman" w:eastAsia="Times New Roman" w:hAnsi="Times New Roman" w:cs="Times New Roman"/>
          <w:sz w:val="24"/>
          <w:szCs w:val="24"/>
        </w:rPr>
        <w:t xml:space="preserve"> тыс.рублей; </w:t>
      </w:r>
    </w:p>
    <w:p w:rsidR="0016522C" w:rsidRPr="00A87151" w:rsidRDefault="00844AB5" w:rsidP="0016522C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lastRenderedPageBreak/>
        <w:t>20</w:t>
      </w:r>
      <w:r w:rsidR="00F73B91" w:rsidRPr="00A87151">
        <w:rPr>
          <w:rFonts w:ascii="Times New Roman" w:eastAsia="Times New Roman" w:hAnsi="Times New Roman" w:cs="Times New Roman"/>
          <w:sz w:val="24"/>
          <w:szCs w:val="24"/>
        </w:rPr>
        <w:t>20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 год -   </w:t>
      </w:r>
      <w:r w:rsidR="00A87151">
        <w:rPr>
          <w:rFonts w:ascii="Times New Roman" w:eastAsia="Times New Roman" w:hAnsi="Times New Roman" w:cs="Times New Roman"/>
          <w:sz w:val="24"/>
          <w:szCs w:val="24"/>
        </w:rPr>
        <w:t>600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>,0</w:t>
      </w:r>
      <w:r w:rsidR="0016522C" w:rsidRPr="00A87151">
        <w:rPr>
          <w:rFonts w:ascii="Times New Roman" w:eastAsia="Times New Roman" w:hAnsi="Times New Roman" w:cs="Times New Roman"/>
          <w:sz w:val="24"/>
          <w:szCs w:val="24"/>
        </w:rPr>
        <w:t xml:space="preserve"> тыс.рублей;</w:t>
      </w:r>
    </w:p>
    <w:p w:rsidR="0016522C" w:rsidRPr="00A87151" w:rsidRDefault="00844AB5" w:rsidP="0016522C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F73B91" w:rsidRPr="00A87151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 год -   </w:t>
      </w:r>
      <w:r w:rsidR="00A87151">
        <w:rPr>
          <w:rFonts w:ascii="Times New Roman" w:eastAsia="Times New Roman" w:hAnsi="Times New Roman" w:cs="Times New Roman"/>
          <w:sz w:val="24"/>
          <w:szCs w:val="24"/>
        </w:rPr>
        <w:t>900</w:t>
      </w:r>
      <w:r w:rsidR="00F73B91" w:rsidRPr="00A87151">
        <w:rPr>
          <w:rFonts w:ascii="Times New Roman" w:eastAsia="Times New Roman" w:hAnsi="Times New Roman" w:cs="Times New Roman"/>
          <w:sz w:val="24"/>
          <w:szCs w:val="24"/>
        </w:rPr>
        <w:t>,0</w:t>
      </w:r>
      <w:r w:rsidR="0016522C" w:rsidRPr="00A87151">
        <w:rPr>
          <w:rFonts w:ascii="Times New Roman" w:eastAsia="Times New Roman" w:hAnsi="Times New Roman" w:cs="Times New Roman"/>
          <w:sz w:val="24"/>
          <w:szCs w:val="24"/>
        </w:rPr>
        <w:t xml:space="preserve"> тыс.рублей</w:t>
      </w:r>
    </w:p>
    <w:p w:rsidR="0016522C" w:rsidRPr="00A87151" w:rsidRDefault="00F73B91" w:rsidP="0016522C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6522C" w:rsidRPr="00A87151" w:rsidRDefault="0016522C" w:rsidP="0016522C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    На реализацию мероприятий могут привлекаться также другие источники.</w:t>
      </w:r>
    </w:p>
    <w:p w:rsidR="0016522C" w:rsidRPr="00A87151" w:rsidRDefault="0016522C" w:rsidP="00F6419B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      Мероприятия программы реализуются на основе государственных контрактов (договоров), заключаемых в соответствии с Федеральным законом "О размещении заказов на поставки товаров, выполнение работ, оказание услуг для государственных и муниципальных нужд.</w:t>
      </w:r>
    </w:p>
    <w:p w:rsidR="0016522C" w:rsidRPr="00A87151" w:rsidRDefault="0016522C" w:rsidP="0016522C">
      <w:pPr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6522C" w:rsidRPr="0016522C" w:rsidRDefault="0016522C" w:rsidP="001652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16522C" w:rsidRPr="0016522C" w:rsidSect="00E374D4"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310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993"/>
        <w:gridCol w:w="2971"/>
        <w:gridCol w:w="713"/>
        <w:gridCol w:w="1140"/>
        <w:gridCol w:w="1423"/>
        <w:gridCol w:w="1133"/>
        <w:gridCol w:w="983"/>
        <w:gridCol w:w="9"/>
        <w:gridCol w:w="1267"/>
        <w:gridCol w:w="8"/>
        <w:gridCol w:w="1274"/>
        <w:gridCol w:w="1697"/>
        <w:gridCol w:w="1699"/>
      </w:tblGrid>
      <w:tr w:rsidR="0016522C" w:rsidRPr="0016522C" w:rsidTr="00E374D4">
        <w:trPr>
          <w:trHeight w:val="287"/>
          <w:tblHeader/>
        </w:trPr>
        <w:tc>
          <w:tcPr>
            <w:tcW w:w="15310" w:type="dxa"/>
            <w:gridSpan w:val="13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tabs>
                <w:tab w:val="left" w:pos="20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</w:p>
          <w:p w:rsidR="0016522C" w:rsidRDefault="00F6419B" w:rsidP="0016522C">
            <w:pPr>
              <w:tabs>
                <w:tab w:val="left" w:pos="20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Таблица 5.</w:t>
            </w:r>
            <w:r w:rsidR="0016522C" w:rsidRPr="0016522C">
              <w:rPr>
                <w:rFonts w:ascii="Times New Roman" w:eastAsia="Times New Roman" w:hAnsi="Times New Roman" w:cs="Times New Roman"/>
                <w:b/>
                <w:szCs w:val="24"/>
              </w:rPr>
              <w:t xml:space="preserve"> Объемы и источники финансирования мероприятий Программы</w:t>
            </w:r>
          </w:p>
          <w:p w:rsidR="00F6419B" w:rsidRPr="0016522C" w:rsidRDefault="00F6419B" w:rsidP="0016522C">
            <w:pPr>
              <w:tabs>
                <w:tab w:val="left" w:pos="20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</w:p>
        </w:tc>
      </w:tr>
      <w:tr w:rsidR="0016522C" w:rsidRPr="0016522C" w:rsidTr="00C423D1">
        <w:trPr>
          <w:trHeight w:val="287"/>
          <w:tblHeader/>
        </w:trPr>
        <w:tc>
          <w:tcPr>
            <w:tcW w:w="993" w:type="dxa"/>
            <w:vMerge w:val="restart"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71" w:type="dxa"/>
            <w:vMerge w:val="restart"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713" w:type="dxa"/>
            <w:vMerge w:val="restart"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Статус</w:t>
            </w:r>
          </w:p>
        </w:tc>
        <w:tc>
          <w:tcPr>
            <w:tcW w:w="1140" w:type="dxa"/>
            <w:vMerge w:val="restart"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sz w:val="24"/>
                <w:szCs w:val="24"/>
              </w:rPr>
              <w:t>Годы реализации</w:t>
            </w:r>
          </w:p>
        </w:tc>
        <w:tc>
          <w:tcPr>
            <w:tcW w:w="6097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финансирования, тыс.рублей</w:t>
            </w:r>
          </w:p>
        </w:tc>
        <w:tc>
          <w:tcPr>
            <w:tcW w:w="1697" w:type="dxa"/>
            <w:vMerge w:val="restart"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sz w:val="24"/>
                <w:szCs w:val="24"/>
              </w:rPr>
              <w:t>Непосредственный результат реализации мероприятия</w:t>
            </w:r>
          </w:p>
        </w:tc>
        <w:tc>
          <w:tcPr>
            <w:tcW w:w="1699" w:type="dxa"/>
            <w:vMerge w:val="restart"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tabs>
                <w:tab w:val="left" w:pos="201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sz w:val="24"/>
                <w:szCs w:val="24"/>
              </w:rPr>
              <w:t>Заказчик программы</w:t>
            </w:r>
          </w:p>
        </w:tc>
      </w:tr>
      <w:tr w:rsidR="0016522C" w:rsidRPr="0016522C" w:rsidTr="00C423D1">
        <w:trPr>
          <w:trHeight w:val="255"/>
          <w:tblHeader/>
        </w:trPr>
        <w:tc>
          <w:tcPr>
            <w:tcW w:w="993" w:type="dxa"/>
            <w:vMerge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1" w:type="dxa"/>
            <w:vMerge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vMerge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sz w:val="24"/>
                <w:szCs w:val="24"/>
              </w:rPr>
              <w:t>в разрезе источников финансирования</w:t>
            </w:r>
          </w:p>
        </w:tc>
        <w:tc>
          <w:tcPr>
            <w:tcW w:w="1697" w:type="dxa"/>
            <w:vMerge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vMerge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522C" w:rsidRPr="0016522C" w:rsidTr="00C423D1">
        <w:trPr>
          <w:trHeight w:val="285"/>
          <w:tblHeader/>
        </w:trPr>
        <w:tc>
          <w:tcPr>
            <w:tcW w:w="993" w:type="dxa"/>
            <w:vMerge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1" w:type="dxa"/>
            <w:vMerge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vMerge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  <w:vMerge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районный бюджет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4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697" w:type="dxa"/>
            <w:vMerge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vMerge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522C" w:rsidRPr="0016522C" w:rsidTr="00C423D1">
        <w:trPr>
          <w:trHeight w:val="315"/>
          <w:tblHeader/>
        </w:trPr>
        <w:tc>
          <w:tcPr>
            <w:tcW w:w="993" w:type="dxa"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1" w:type="dxa"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40" w:type="dxa"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23" w:type="dxa"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697" w:type="dxa"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99" w:type="dxa"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16522C" w:rsidRPr="0016522C" w:rsidTr="00C423D1">
        <w:trPr>
          <w:trHeight w:val="427"/>
        </w:trPr>
        <w:tc>
          <w:tcPr>
            <w:tcW w:w="993" w:type="dxa"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317" w:type="dxa"/>
            <w:gridSpan w:val="12"/>
            <w:vAlign w:val="center"/>
          </w:tcPr>
          <w:p w:rsidR="0016522C" w:rsidRPr="0016522C" w:rsidRDefault="0016522C" w:rsidP="00F73B9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Программа комплексного развития соци</w:t>
            </w:r>
            <w:r w:rsidR="0028242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альной инфраструктуры </w:t>
            </w:r>
            <w:r w:rsidR="001D00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Владимирского</w:t>
            </w:r>
            <w:r w:rsidRPr="001652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сельск</w:t>
            </w:r>
            <w:r w:rsidR="0028242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ого поселения</w:t>
            </w:r>
            <w:r w:rsidR="00F73B9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1D00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Тулунского</w:t>
            </w:r>
            <w:r w:rsidR="0028242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района на 201</w:t>
            </w:r>
            <w:r w:rsidR="00F73B9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</w:t>
            </w:r>
            <w:r w:rsidR="0028242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-203</w:t>
            </w:r>
            <w:r w:rsidR="00F73B9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  <w:r w:rsidRPr="001652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</w:tr>
      <w:tr w:rsidR="0016522C" w:rsidRPr="0016522C" w:rsidTr="00C423D1">
        <w:trPr>
          <w:trHeight w:val="427"/>
        </w:trPr>
        <w:tc>
          <w:tcPr>
            <w:tcW w:w="993" w:type="dxa"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1.1</w:t>
            </w:r>
          </w:p>
        </w:tc>
        <w:tc>
          <w:tcPr>
            <w:tcW w:w="14317" w:type="dxa"/>
            <w:gridSpan w:val="12"/>
            <w:vAlign w:val="center"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Цель:  </w:t>
            </w:r>
            <w:r w:rsidRPr="0016522C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обеспечение развития социальной инфраструктуры </w:t>
            </w:r>
            <w:r w:rsidR="001D00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Владимирского</w:t>
            </w:r>
            <w:r w:rsidRPr="0016522C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сельского поселения  для закрепления населения, повышения уровня его жизни</w:t>
            </w:r>
          </w:p>
        </w:tc>
      </w:tr>
      <w:tr w:rsidR="0016522C" w:rsidRPr="0016522C" w:rsidTr="00C423D1">
        <w:trPr>
          <w:trHeight w:val="409"/>
        </w:trPr>
        <w:tc>
          <w:tcPr>
            <w:tcW w:w="993" w:type="dxa"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1.1.1</w:t>
            </w:r>
          </w:p>
        </w:tc>
        <w:tc>
          <w:tcPr>
            <w:tcW w:w="14317" w:type="dxa"/>
            <w:gridSpan w:val="12"/>
            <w:vAlign w:val="center"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Задача:  </w:t>
            </w:r>
            <w:r w:rsidRPr="0016522C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развитие системы образования и культуры за счет строительства, реконструкции и ремонта   данных учреждений</w:t>
            </w:r>
          </w:p>
        </w:tc>
      </w:tr>
      <w:tr w:rsidR="0016522C" w:rsidRPr="0016522C" w:rsidTr="00A87151">
        <w:trPr>
          <w:trHeight w:val="457"/>
        </w:trPr>
        <w:tc>
          <w:tcPr>
            <w:tcW w:w="993" w:type="dxa"/>
            <w:vMerge w:val="restart"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sz w:val="24"/>
                <w:szCs w:val="24"/>
              </w:rPr>
              <w:t>1.1.1.1</w:t>
            </w:r>
          </w:p>
        </w:tc>
        <w:tc>
          <w:tcPr>
            <w:tcW w:w="2971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22C" w:rsidRDefault="00C605CB" w:rsidP="0016522C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Строительство и реконструкция здания сельского клуба с библиотекой</w:t>
            </w:r>
          </w:p>
          <w:p w:rsidR="007D59D4" w:rsidRPr="0016522C" w:rsidRDefault="007D59D4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Реконструкция здания а</w:t>
            </w:r>
            <w:r w:rsidR="00F448DF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</w:t>
            </w: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министрации</w:t>
            </w:r>
          </w:p>
        </w:tc>
        <w:tc>
          <w:tcPr>
            <w:tcW w:w="71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16522C" w:rsidRPr="0016522C" w:rsidRDefault="00F73B91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23" w:type="dxa"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82" w:type="dxa"/>
            <w:gridSpan w:val="2"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7" w:type="dxa"/>
            <w:vAlign w:val="center"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vMerge w:val="restart"/>
            <w:shd w:val="clear" w:color="auto" w:fill="auto"/>
            <w:vAlign w:val="center"/>
            <w:hideMark/>
          </w:tcPr>
          <w:p w:rsidR="0016522C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Владимирское </w:t>
            </w:r>
            <w:r w:rsidR="00C605C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сельское поселение</w:t>
            </w:r>
            <w:r w:rsidR="001D00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Тулунского</w:t>
            </w:r>
            <w:r w:rsidR="00C605C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муниципального района</w:t>
            </w:r>
          </w:p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522C" w:rsidRPr="0016522C" w:rsidTr="00A87151">
        <w:trPr>
          <w:trHeight w:val="480"/>
        </w:trPr>
        <w:tc>
          <w:tcPr>
            <w:tcW w:w="993" w:type="dxa"/>
            <w:vMerge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1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2017</w:t>
            </w:r>
          </w:p>
        </w:tc>
        <w:tc>
          <w:tcPr>
            <w:tcW w:w="1423" w:type="dxa"/>
            <w:shd w:val="clear" w:color="auto" w:fill="auto"/>
            <w:vAlign w:val="center"/>
            <w:hideMark/>
          </w:tcPr>
          <w:p w:rsidR="0016522C" w:rsidRPr="0016522C" w:rsidRDefault="00F448DF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100,0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16522C" w:rsidRPr="0016522C" w:rsidRDefault="00F448DF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100,0</w:t>
            </w:r>
          </w:p>
        </w:tc>
        <w:tc>
          <w:tcPr>
            <w:tcW w:w="1282" w:type="dxa"/>
            <w:gridSpan w:val="2"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7" w:type="dxa"/>
            <w:vAlign w:val="center"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проектной документации</w:t>
            </w:r>
          </w:p>
        </w:tc>
        <w:tc>
          <w:tcPr>
            <w:tcW w:w="1699" w:type="dxa"/>
            <w:vMerge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522C" w:rsidRPr="0016522C" w:rsidTr="00A87151">
        <w:trPr>
          <w:trHeight w:val="300"/>
        </w:trPr>
        <w:tc>
          <w:tcPr>
            <w:tcW w:w="993" w:type="dxa"/>
            <w:vMerge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1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2018</w:t>
            </w:r>
          </w:p>
        </w:tc>
        <w:tc>
          <w:tcPr>
            <w:tcW w:w="1423" w:type="dxa"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983" w:type="dxa"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282" w:type="dxa"/>
            <w:gridSpan w:val="2"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7" w:type="dxa"/>
            <w:vAlign w:val="center"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699" w:type="dxa"/>
            <w:vMerge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522C" w:rsidRPr="0016522C" w:rsidTr="00A87151">
        <w:trPr>
          <w:trHeight w:val="480"/>
        </w:trPr>
        <w:tc>
          <w:tcPr>
            <w:tcW w:w="993" w:type="dxa"/>
            <w:vMerge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1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2019</w:t>
            </w:r>
          </w:p>
        </w:tc>
        <w:tc>
          <w:tcPr>
            <w:tcW w:w="1423" w:type="dxa"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983" w:type="dxa"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282" w:type="dxa"/>
            <w:gridSpan w:val="2"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7" w:type="dxa"/>
            <w:vAlign w:val="center"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16522C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Строительство  объекта</w:t>
            </w:r>
          </w:p>
        </w:tc>
        <w:tc>
          <w:tcPr>
            <w:tcW w:w="1699" w:type="dxa"/>
            <w:vMerge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522C" w:rsidRPr="0016522C" w:rsidTr="00A87151">
        <w:trPr>
          <w:trHeight w:val="480"/>
        </w:trPr>
        <w:tc>
          <w:tcPr>
            <w:tcW w:w="993" w:type="dxa"/>
            <w:vMerge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1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2020</w:t>
            </w:r>
          </w:p>
        </w:tc>
        <w:tc>
          <w:tcPr>
            <w:tcW w:w="1423" w:type="dxa"/>
            <w:shd w:val="clear" w:color="auto" w:fill="auto"/>
            <w:vAlign w:val="center"/>
          </w:tcPr>
          <w:p w:rsidR="0016522C" w:rsidRPr="00A87151" w:rsidRDefault="00F448DF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300,0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16522C" w:rsidRPr="00A87151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16522C" w:rsidRPr="00A87151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16522C" w:rsidRPr="00A87151" w:rsidRDefault="00F448DF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300,0</w:t>
            </w:r>
          </w:p>
        </w:tc>
        <w:tc>
          <w:tcPr>
            <w:tcW w:w="1282" w:type="dxa"/>
            <w:gridSpan w:val="2"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7" w:type="dxa"/>
            <w:vAlign w:val="center"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699" w:type="dxa"/>
            <w:vMerge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522C" w:rsidRPr="0016522C" w:rsidTr="00A87151">
        <w:trPr>
          <w:trHeight w:val="1164"/>
        </w:trPr>
        <w:tc>
          <w:tcPr>
            <w:tcW w:w="993" w:type="dxa"/>
            <w:vMerge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1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522C" w:rsidRPr="0016522C" w:rsidRDefault="0016522C" w:rsidP="00F73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2021-</w:t>
            </w:r>
            <w:r w:rsidR="00F73B9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22C" w:rsidRPr="0016522C" w:rsidRDefault="00F73B9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100</w:t>
            </w:r>
            <w:r w:rsidR="00330A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22C" w:rsidRPr="0016522C" w:rsidRDefault="00F73B91" w:rsidP="00F448DF">
            <w:pPr>
              <w:spacing w:after="0" w:line="240" w:lineRule="auto"/>
              <w:ind w:left="-10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100</w:t>
            </w:r>
            <w:r w:rsidR="00330A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,0</w:t>
            </w:r>
          </w:p>
        </w:tc>
        <w:tc>
          <w:tcPr>
            <w:tcW w:w="12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522C" w:rsidRPr="0016522C" w:rsidTr="00A87151">
        <w:trPr>
          <w:trHeight w:val="480"/>
        </w:trPr>
        <w:tc>
          <w:tcPr>
            <w:tcW w:w="993" w:type="dxa"/>
            <w:vMerge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1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22C" w:rsidRPr="0016522C" w:rsidRDefault="00F73B9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F448D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400,0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22C" w:rsidRPr="0016522C" w:rsidRDefault="0016522C" w:rsidP="00330A75">
            <w:pPr>
              <w:spacing w:after="0" w:line="240" w:lineRule="auto"/>
              <w:ind w:left="-10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22C" w:rsidRPr="0016522C" w:rsidRDefault="00F73B9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A8715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30A75" w:rsidRPr="00A8715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400,0</w:t>
            </w:r>
          </w:p>
        </w:tc>
        <w:tc>
          <w:tcPr>
            <w:tcW w:w="12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522C" w:rsidRPr="0016522C" w:rsidTr="00C423D1">
        <w:trPr>
          <w:trHeight w:val="447"/>
        </w:trPr>
        <w:tc>
          <w:tcPr>
            <w:tcW w:w="99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1.1.2</w:t>
            </w:r>
          </w:p>
        </w:tc>
        <w:tc>
          <w:tcPr>
            <w:tcW w:w="14317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Задача: </w:t>
            </w:r>
            <w:r w:rsidRPr="0016522C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</w:t>
            </w:r>
          </w:p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6522C" w:rsidRPr="0016522C" w:rsidTr="00C423D1">
        <w:trPr>
          <w:trHeight w:val="447"/>
        </w:trPr>
        <w:tc>
          <w:tcPr>
            <w:tcW w:w="993" w:type="dxa"/>
            <w:vMerge w:val="restart"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sz w:val="24"/>
                <w:szCs w:val="24"/>
              </w:rPr>
              <w:t>1.1.2.1</w:t>
            </w:r>
          </w:p>
        </w:tc>
        <w:tc>
          <w:tcPr>
            <w:tcW w:w="2971" w:type="dxa"/>
            <w:vMerge w:val="restart"/>
            <w:shd w:val="clear" w:color="auto" w:fill="auto"/>
            <w:vAlign w:val="center"/>
            <w:hideMark/>
          </w:tcPr>
          <w:p w:rsidR="0016522C" w:rsidRPr="0016522C" w:rsidRDefault="00282427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Плоскостные объекты физкультуры и спорта</w:t>
            </w:r>
          </w:p>
        </w:tc>
        <w:tc>
          <w:tcPr>
            <w:tcW w:w="713" w:type="dxa"/>
            <w:vMerge w:val="restart"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vAlign w:val="center"/>
          </w:tcPr>
          <w:p w:rsidR="0016522C" w:rsidRPr="0016522C" w:rsidRDefault="00F73B91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23" w:type="dxa"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697" w:type="dxa"/>
            <w:vMerge w:val="restart"/>
            <w:vAlign w:val="center"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Строительство универсальной спортивной площадки</w:t>
            </w:r>
          </w:p>
        </w:tc>
        <w:tc>
          <w:tcPr>
            <w:tcW w:w="1699" w:type="dxa"/>
            <w:vMerge w:val="restart"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61D99" w:rsidRPr="0016522C" w:rsidRDefault="00F73B91" w:rsidP="00B61D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Владимирское </w:t>
            </w:r>
            <w:r w:rsidR="00B61D9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сельское поселение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1D00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Тулунского</w:t>
            </w:r>
            <w:r w:rsidR="00B61D9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муниципального района</w:t>
            </w:r>
          </w:p>
          <w:p w:rsidR="00B61D99" w:rsidRPr="0016522C" w:rsidRDefault="00B61D99" w:rsidP="00B61D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522C" w:rsidRPr="0016522C" w:rsidTr="00C423D1">
        <w:trPr>
          <w:trHeight w:val="382"/>
        </w:trPr>
        <w:tc>
          <w:tcPr>
            <w:tcW w:w="993" w:type="dxa"/>
            <w:vMerge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1" w:type="dxa"/>
            <w:vMerge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vAlign w:val="center"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2017</w:t>
            </w:r>
          </w:p>
        </w:tc>
        <w:tc>
          <w:tcPr>
            <w:tcW w:w="1423" w:type="dxa"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699" w:type="dxa"/>
            <w:vMerge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16522C" w:rsidRPr="0016522C" w:rsidTr="00C423D1">
        <w:trPr>
          <w:trHeight w:val="429"/>
        </w:trPr>
        <w:tc>
          <w:tcPr>
            <w:tcW w:w="993" w:type="dxa"/>
            <w:vMerge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1" w:type="dxa"/>
            <w:vMerge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vAlign w:val="center"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2018</w:t>
            </w:r>
          </w:p>
        </w:tc>
        <w:tc>
          <w:tcPr>
            <w:tcW w:w="1423" w:type="dxa"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699" w:type="dxa"/>
            <w:vMerge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16522C" w:rsidRPr="0016522C" w:rsidTr="00C423D1">
        <w:trPr>
          <w:trHeight w:val="351"/>
        </w:trPr>
        <w:tc>
          <w:tcPr>
            <w:tcW w:w="993" w:type="dxa"/>
            <w:vMerge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1" w:type="dxa"/>
            <w:vMerge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vAlign w:val="center"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2019</w:t>
            </w:r>
          </w:p>
        </w:tc>
        <w:tc>
          <w:tcPr>
            <w:tcW w:w="1423" w:type="dxa"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699" w:type="dxa"/>
            <w:vMerge/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16522C" w:rsidRPr="0016522C" w:rsidTr="00C423D1">
        <w:trPr>
          <w:trHeight w:val="480"/>
        </w:trPr>
        <w:tc>
          <w:tcPr>
            <w:tcW w:w="993" w:type="dxa"/>
            <w:vMerge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1" w:type="dxa"/>
            <w:vMerge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vAlign w:val="center"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2020</w:t>
            </w:r>
          </w:p>
        </w:tc>
        <w:tc>
          <w:tcPr>
            <w:tcW w:w="1423" w:type="dxa"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699" w:type="dxa"/>
            <w:vMerge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16522C" w:rsidRPr="0016522C" w:rsidTr="00C423D1">
        <w:trPr>
          <w:trHeight w:val="480"/>
        </w:trPr>
        <w:tc>
          <w:tcPr>
            <w:tcW w:w="993" w:type="dxa"/>
            <w:vMerge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1" w:type="dxa"/>
            <w:vMerge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vAlign w:val="center"/>
          </w:tcPr>
          <w:p w:rsidR="0016522C" w:rsidRPr="0016522C" w:rsidRDefault="0016522C" w:rsidP="00F73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2021-</w:t>
            </w:r>
            <w:r w:rsidR="00F73B9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23" w:type="dxa"/>
            <w:shd w:val="clear" w:color="auto" w:fill="auto"/>
            <w:vAlign w:val="center"/>
          </w:tcPr>
          <w:p w:rsidR="0016522C" w:rsidRPr="0016522C" w:rsidRDefault="008E44D8" w:rsidP="008E44D8">
            <w:pPr>
              <w:spacing w:after="0" w:line="240" w:lineRule="auto"/>
              <w:ind w:left="-10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500,0</w:t>
            </w:r>
          </w:p>
          <w:p w:rsidR="0016522C" w:rsidRPr="0016522C" w:rsidRDefault="0016522C" w:rsidP="008E44D8">
            <w:pPr>
              <w:spacing w:after="0" w:line="240" w:lineRule="auto"/>
              <w:ind w:left="-10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16522C" w:rsidRPr="0016522C" w:rsidRDefault="0016522C" w:rsidP="003E35FF">
            <w:pPr>
              <w:spacing w:after="0" w:line="240" w:lineRule="auto"/>
              <w:ind w:left="-10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16522C" w:rsidRPr="0016522C" w:rsidRDefault="008E44D8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500,0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699" w:type="dxa"/>
            <w:vMerge/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16522C" w:rsidRPr="0016522C" w:rsidTr="00C423D1">
        <w:trPr>
          <w:trHeight w:val="480"/>
        </w:trPr>
        <w:tc>
          <w:tcPr>
            <w:tcW w:w="993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1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13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1423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16522C" w:rsidRPr="0016522C" w:rsidRDefault="008E44D8" w:rsidP="003E35FF">
            <w:pPr>
              <w:spacing w:after="0" w:line="240" w:lineRule="auto"/>
              <w:ind w:left="-10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500,0</w:t>
            </w:r>
          </w:p>
        </w:tc>
        <w:tc>
          <w:tcPr>
            <w:tcW w:w="113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6522C" w:rsidRPr="0016522C" w:rsidRDefault="008E44D8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500,0</w:t>
            </w:r>
          </w:p>
        </w:tc>
        <w:tc>
          <w:tcPr>
            <w:tcW w:w="127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697" w:type="dxa"/>
            <w:tcBorders>
              <w:bottom w:val="single" w:sz="8" w:space="0" w:color="auto"/>
            </w:tcBorders>
            <w:vAlign w:val="center"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699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16522C" w:rsidRPr="0016522C" w:rsidTr="00C423D1">
        <w:trPr>
          <w:trHeight w:val="480"/>
        </w:trPr>
        <w:tc>
          <w:tcPr>
            <w:tcW w:w="993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sz w:val="24"/>
                <w:szCs w:val="24"/>
              </w:rPr>
              <w:t>1.1.3</w:t>
            </w:r>
          </w:p>
        </w:tc>
        <w:tc>
          <w:tcPr>
            <w:tcW w:w="14317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22C" w:rsidRPr="0016522C" w:rsidRDefault="0016522C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22C" w:rsidRPr="0016522C" w:rsidRDefault="0016522C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Задача: </w:t>
            </w:r>
            <w:r w:rsidRPr="0016522C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улучшение условий проживания населения за счет строительства, реконструкции и ремонта объектов транспортной инфраструктуры, жилого фонда, жилищно-коммунального хозяйства, мест массового отдыха и рекреации</w:t>
            </w:r>
          </w:p>
        </w:tc>
      </w:tr>
      <w:tr w:rsidR="00F73B91" w:rsidRPr="0016522C" w:rsidTr="00C423D1">
        <w:trPr>
          <w:trHeight w:val="480"/>
        </w:trPr>
        <w:tc>
          <w:tcPr>
            <w:tcW w:w="993" w:type="dxa"/>
            <w:vMerge w:val="restart"/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sz w:val="24"/>
                <w:szCs w:val="24"/>
              </w:rPr>
              <w:t>1.1.3.1</w:t>
            </w:r>
          </w:p>
        </w:tc>
        <w:tc>
          <w:tcPr>
            <w:tcW w:w="2971" w:type="dxa"/>
            <w:vMerge w:val="restart"/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Текущий ремонт </w:t>
            </w:r>
            <w:r w:rsidRPr="0016522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автомобильных дорог местного значения</w:t>
            </w:r>
          </w:p>
        </w:tc>
        <w:tc>
          <w:tcPr>
            <w:tcW w:w="713" w:type="dxa"/>
            <w:vMerge w:val="restart"/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F73B91" w:rsidRPr="0016522C" w:rsidRDefault="00F73B91" w:rsidP="00A871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2017</w:t>
            </w:r>
          </w:p>
        </w:tc>
        <w:tc>
          <w:tcPr>
            <w:tcW w:w="1423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F73B91" w:rsidRPr="0016522C" w:rsidRDefault="00F73B91" w:rsidP="003B10D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830E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800,0</w:t>
            </w:r>
          </w:p>
        </w:tc>
        <w:tc>
          <w:tcPr>
            <w:tcW w:w="113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F73B91" w:rsidP="003B10DD">
            <w:pPr>
              <w:spacing w:after="0" w:line="240" w:lineRule="auto"/>
              <w:ind w:left="-10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F73B91" w:rsidP="00AE7FEB">
            <w:pPr>
              <w:spacing w:after="0" w:line="240" w:lineRule="auto"/>
              <w:ind w:left="-10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830E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800,0</w:t>
            </w:r>
          </w:p>
        </w:tc>
        <w:tc>
          <w:tcPr>
            <w:tcW w:w="127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7" w:type="dxa"/>
            <w:vMerge w:val="restart"/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Автомобильные дороги местного значения должны отвечать действующим нормам и правилам</w:t>
            </w:r>
          </w:p>
        </w:tc>
        <w:tc>
          <w:tcPr>
            <w:tcW w:w="1699" w:type="dxa"/>
            <w:vMerge w:val="restart"/>
            <w:shd w:val="clear" w:color="auto" w:fill="auto"/>
            <w:vAlign w:val="center"/>
            <w:hideMark/>
          </w:tcPr>
          <w:p w:rsidR="00F73B91" w:rsidRPr="0016522C" w:rsidRDefault="00F73B91" w:rsidP="003B10D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Владимирское сельское поселение Тулунского муниципального района</w:t>
            </w:r>
          </w:p>
          <w:p w:rsidR="00F73B91" w:rsidRPr="0016522C" w:rsidRDefault="00F73B91" w:rsidP="003B10D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3B91" w:rsidRPr="0016522C" w:rsidTr="00C423D1">
        <w:trPr>
          <w:trHeight w:val="480"/>
        </w:trPr>
        <w:tc>
          <w:tcPr>
            <w:tcW w:w="993" w:type="dxa"/>
            <w:vMerge/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1" w:type="dxa"/>
            <w:vMerge/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F73B91" w:rsidRPr="0016522C" w:rsidRDefault="00F73B91" w:rsidP="00A871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2018</w:t>
            </w:r>
          </w:p>
        </w:tc>
        <w:tc>
          <w:tcPr>
            <w:tcW w:w="1423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F73B91" w:rsidRPr="0016522C" w:rsidRDefault="00F73B91" w:rsidP="003B10D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900,0</w:t>
            </w:r>
          </w:p>
        </w:tc>
        <w:tc>
          <w:tcPr>
            <w:tcW w:w="113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F73B91" w:rsidP="003B10D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F73B91" w:rsidP="00AE7FEB">
            <w:pPr>
              <w:spacing w:after="0" w:line="240" w:lineRule="auto"/>
              <w:ind w:left="-10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900,0</w:t>
            </w:r>
          </w:p>
        </w:tc>
        <w:tc>
          <w:tcPr>
            <w:tcW w:w="127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7" w:type="dxa"/>
            <w:vMerge/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vMerge/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3B91" w:rsidRPr="0016522C" w:rsidTr="00C423D1">
        <w:trPr>
          <w:trHeight w:val="480"/>
        </w:trPr>
        <w:tc>
          <w:tcPr>
            <w:tcW w:w="993" w:type="dxa"/>
            <w:vMerge/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1" w:type="dxa"/>
            <w:vMerge/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F73B91" w:rsidRPr="0016522C" w:rsidRDefault="00F73B91" w:rsidP="00A871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2019</w:t>
            </w:r>
          </w:p>
        </w:tc>
        <w:tc>
          <w:tcPr>
            <w:tcW w:w="1423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F73B91" w:rsidRPr="0016522C" w:rsidRDefault="00F73B91" w:rsidP="00F73B91">
            <w:pPr>
              <w:spacing w:after="0" w:line="240" w:lineRule="auto"/>
              <w:ind w:left="-10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900,0</w:t>
            </w:r>
          </w:p>
        </w:tc>
        <w:tc>
          <w:tcPr>
            <w:tcW w:w="113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F73B91" w:rsidP="00F73B91">
            <w:pPr>
              <w:spacing w:after="0" w:line="240" w:lineRule="auto"/>
              <w:ind w:left="-10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  <w:t xml:space="preserve">   </w:t>
            </w:r>
          </w:p>
        </w:tc>
        <w:tc>
          <w:tcPr>
            <w:tcW w:w="99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F73B91" w:rsidP="00AE7FEB">
            <w:pPr>
              <w:spacing w:after="0" w:line="240" w:lineRule="auto"/>
              <w:ind w:left="-10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900,0</w:t>
            </w:r>
          </w:p>
        </w:tc>
        <w:tc>
          <w:tcPr>
            <w:tcW w:w="127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7" w:type="dxa"/>
            <w:vMerge/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vMerge/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3B91" w:rsidRPr="0016522C" w:rsidTr="00C423D1">
        <w:trPr>
          <w:trHeight w:val="480"/>
        </w:trPr>
        <w:tc>
          <w:tcPr>
            <w:tcW w:w="993" w:type="dxa"/>
            <w:vMerge/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1" w:type="dxa"/>
            <w:vMerge/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F73B91" w:rsidRPr="0016522C" w:rsidRDefault="00F73B91" w:rsidP="00A871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2020</w:t>
            </w:r>
          </w:p>
        </w:tc>
        <w:tc>
          <w:tcPr>
            <w:tcW w:w="1423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7" w:type="dxa"/>
            <w:vMerge/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vMerge/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3B91" w:rsidRPr="0016522C" w:rsidTr="00C423D1">
        <w:trPr>
          <w:trHeight w:val="480"/>
        </w:trPr>
        <w:tc>
          <w:tcPr>
            <w:tcW w:w="993" w:type="dxa"/>
            <w:vMerge/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1" w:type="dxa"/>
            <w:vMerge/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13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F73B91" w:rsidRPr="0016522C" w:rsidRDefault="00F73B91" w:rsidP="00F73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23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7" w:type="dxa"/>
            <w:vMerge/>
            <w:tcBorders>
              <w:bottom w:val="single" w:sz="8" w:space="0" w:color="auto"/>
            </w:tcBorders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3B91" w:rsidRPr="0016522C" w:rsidTr="00C423D1">
        <w:trPr>
          <w:trHeight w:val="480"/>
        </w:trPr>
        <w:tc>
          <w:tcPr>
            <w:tcW w:w="993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1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13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F73B91" w:rsidRPr="0016522C" w:rsidRDefault="00F73B91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1423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F73B91" w:rsidRPr="00A87151" w:rsidRDefault="009830E8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2600,0</w:t>
            </w:r>
          </w:p>
        </w:tc>
        <w:tc>
          <w:tcPr>
            <w:tcW w:w="113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A87151" w:rsidRDefault="00F73B9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8715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9830E8" w:rsidP="00E42D67">
            <w:pPr>
              <w:spacing w:after="0" w:line="240" w:lineRule="auto"/>
              <w:ind w:left="-10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2600,0</w:t>
            </w:r>
          </w:p>
        </w:tc>
        <w:tc>
          <w:tcPr>
            <w:tcW w:w="127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7" w:type="dxa"/>
            <w:tcBorders>
              <w:bottom w:val="single" w:sz="8" w:space="0" w:color="auto"/>
            </w:tcBorders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3B91" w:rsidRPr="0016522C" w:rsidTr="00C423D1">
        <w:trPr>
          <w:trHeight w:val="480"/>
        </w:trPr>
        <w:tc>
          <w:tcPr>
            <w:tcW w:w="993" w:type="dxa"/>
            <w:vMerge w:val="restart"/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sz w:val="24"/>
                <w:szCs w:val="24"/>
              </w:rPr>
              <w:t>1.1.3.2</w:t>
            </w:r>
          </w:p>
        </w:tc>
        <w:tc>
          <w:tcPr>
            <w:tcW w:w="2971" w:type="dxa"/>
            <w:vMerge w:val="restart"/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Строительство и реконструкция объектов водоснабжения</w:t>
            </w:r>
          </w:p>
        </w:tc>
        <w:tc>
          <w:tcPr>
            <w:tcW w:w="713" w:type="dxa"/>
            <w:vMerge w:val="restart"/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F73B91" w:rsidRPr="0016522C" w:rsidRDefault="00F73B91" w:rsidP="00983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201</w:t>
            </w:r>
            <w:r w:rsidR="009830E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423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F73B91" w:rsidRPr="0016522C" w:rsidRDefault="009830E8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100,0</w:t>
            </w:r>
          </w:p>
        </w:tc>
        <w:tc>
          <w:tcPr>
            <w:tcW w:w="113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9830E8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9830E8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100,0</w:t>
            </w:r>
          </w:p>
        </w:tc>
        <w:tc>
          <w:tcPr>
            <w:tcW w:w="127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7" w:type="dxa"/>
            <w:vMerge w:val="restart"/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Обеспечение надежности систем водоснабжения и бесперебойной подачи воды потребителям</w:t>
            </w:r>
          </w:p>
        </w:tc>
        <w:tc>
          <w:tcPr>
            <w:tcW w:w="1699" w:type="dxa"/>
            <w:vMerge w:val="restart"/>
            <w:shd w:val="clear" w:color="auto" w:fill="auto"/>
            <w:vAlign w:val="center"/>
            <w:hideMark/>
          </w:tcPr>
          <w:p w:rsidR="00F73B91" w:rsidRPr="0016522C" w:rsidRDefault="009830E8" w:rsidP="007D59D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Владимирское </w:t>
            </w:r>
            <w:r w:rsidR="00F73B9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сельское поселение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F73B9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Тулунского муниципального района</w:t>
            </w:r>
          </w:p>
          <w:p w:rsidR="00F73B91" w:rsidRPr="0016522C" w:rsidRDefault="00F73B91" w:rsidP="007D59D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F73B91" w:rsidRPr="0016522C" w:rsidRDefault="00F73B91" w:rsidP="007D5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3B91" w:rsidRPr="0016522C" w:rsidTr="00C423D1">
        <w:trPr>
          <w:trHeight w:val="480"/>
        </w:trPr>
        <w:tc>
          <w:tcPr>
            <w:tcW w:w="993" w:type="dxa"/>
            <w:vMerge/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1" w:type="dxa"/>
            <w:vMerge/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F73B91" w:rsidRPr="0016522C" w:rsidRDefault="00F73B91" w:rsidP="00983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201</w:t>
            </w:r>
            <w:r w:rsidR="009830E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423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F73B91" w:rsidRPr="0016522C" w:rsidRDefault="009830E8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100,0</w:t>
            </w:r>
          </w:p>
        </w:tc>
        <w:tc>
          <w:tcPr>
            <w:tcW w:w="113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9830E8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9830E8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100,0</w:t>
            </w:r>
          </w:p>
        </w:tc>
        <w:tc>
          <w:tcPr>
            <w:tcW w:w="127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7" w:type="dxa"/>
            <w:vMerge/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vMerge/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3B91" w:rsidRPr="0016522C" w:rsidTr="00C423D1">
        <w:trPr>
          <w:trHeight w:val="480"/>
        </w:trPr>
        <w:tc>
          <w:tcPr>
            <w:tcW w:w="993" w:type="dxa"/>
            <w:vMerge/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1" w:type="dxa"/>
            <w:vMerge/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F73B91" w:rsidRPr="0016522C" w:rsidRDefault="00F73B91" w:rsidP="00983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201</w:t>
            </w:r>
            <w:r w:rsidR="009830E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1423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F73B91" w:rsidRPr="0016522C" w:rsidRDefault="009830E8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300,0 </w:t>
            </w:r>
          </w:p>
        </w:tc>
        <w:tc>
          <w:tcPr>
            <w:tcW w:w="113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F73B91" w:rsidP="008E44D8">
            <w:pPr>
              <w:spacing w:after="0" w:line="240" w:lineRule="auto"/>
              <w:ind w:left="-10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9830E8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300,0</w:t>
            </w:r>
          </w:p>
        </w:tc>
        <w:tc>
          <w:tcPr>
            <w:tcW w:w="127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7" w:type="dxa"/>
            <w:vMerge/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vMerge/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3B91" w:rsidRPr="0016522C" w:rsidTr="00C423D1">
        <w:trPr>
          <w:trHeight w:val="480"/>
        </w:trPr>
        <w:tc>
          <w:tcPr>
            <w:tcW w:w="993" w:type="dxa"/>
            <w:vMerge/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1" w:type="dxa"/>
            <w:vMerge/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F73B91" w:rsidRPr="0016522C" w:rsidRDefault="00F73B91" w:rsidP="00983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</w:t>
            </w:r>
            <w:r w:rsidR="009830E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1423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F73B91" w:rsidRPr="0016522C" w:rsidRDefault="009830E8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300,0 </w:t>
            </w:r>
          </w:p>
        </w:tc>
        <w:tc>
          <w:tcPr>
            <w:tcW w:w="113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9830E8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300,0</w:t>
            </w:r>
          </w:p>
        </w:tc>
        <w:tc>
          <w:tcPr>
            <w:tcW w:w="127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7" w:type="dxa"/>
            <w:vMerge/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vMerge/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3B91" w:rsidRPr="0016522C" w:rsidTr="00C423D1">
        <w:trPr>
          <w:trHeight w:val="480"/>
        </w:trPr>
        <w:tc>
          <w:tcPr>
            <w:tcW w:w="993" w:type="dxa"/>
            <w:vMerge/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1" w:type="dxa"/>
            <w:vMerge/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F73B91" w:rsidRPr="0016522C" w:rsidRDefault="00F73B91" w:rsidP="00983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202</w:t>
            </w:r>
            <w:r w:rsidR="009830E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23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F73B91" w:rsidRPr="0016522C" w:rsidRDefault="009830E8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300,0 </w:t>
            </w:r>
          </w:p>
        </w:tc>
        <w:tc>
          <w:tcPr>
            <w:tcW w:w="113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9830E8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300,0 </w:t>
            </w:r>
          </w:p>
        </w:tc>
        <w:tc>
          <w:tcPr>
            <w:tcW w:w="127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7" w:type="dxa"/>
            <w:vMerge/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vMerge/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3B91" w:rsidRPr="0016522C" w:rsidTr="00C423D1">
        <w:trPr>
          <w:trHeight w:val="480"/>
        </w:trPr>
        <w:tc>
          <w:tcPr>
            <w:tcW w:w="993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1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13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F73B91" w:rsidRPr="0016522C" w:rsidRDefault="00F73B91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1423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F73B91" w:rsidRPr="0016522C" w:rsidRDefault="009830E8" w:rsidP="008E44D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1100,0</w:t>
            </w:r>
          </w:p>
        </w:tc>
        <w:tc>
          <w:tcPr>
            <w:tcW w:w="113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9830E8" w:rsidP="008E44D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9830E8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1100,0</w:t>
            </w:r>
          </w:p>
        </w:tc>
        <w:tc>
          <w:tcPr>
            <w:tcW w:w="127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7" w:type="dxa"/>
            <w:tcBorders>
              <w:bottom w:val="single" w:sz="8" w:space="0" w:color="auto"/>
            </w:tcBorders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3B91" w:rsidRPr="0016522C" w:rsidTr="00C423D1">
        <w:trPr>
          <w:trHeight w:val="480"/>
        </w:trPr>
        <w:tc>
          <w:tcPr>
            <w:tcW w:w="99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1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1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F73B91" w:rsidRPr="0016522C" w:rsidRDefault="00F73B91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2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Default="00F73B91" w:rsidP="008E44D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F73B91" w:rsidP="008E44D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Default="00F73B9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7" w:type="dxa"/>
            <w:tcBorders>
              <w:bottom w:val="single" w:sz="8" w:space="0" w:color="auto"/>
            </w:tcBorders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3B91" w:rsidRPr="0016522C" w:rsidTr="00C423D1">
        <w:trPr>
          <w:trHeight w:val="411"/>
        </w:trPr>
        <w:tc>
          <w:tcPr>
            <w:tcW w:w="993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1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Итого по основным мероприятиям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auto"/>
            </w:tcBorders>
            <w:vAlign w:val="center"/>
          </w:tcPr>
          <w:p w:rsidR="00F73B91" w:rsidRPr="007309D1" w:rsidRDefault="00F73B91" w:rsidP="00983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309D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201</w:t>
            </w:r>
            <w:r w:rsidR="009830E8" w:rsidRPr="007309D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42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73B91" w:rsidRPr="007309D1" w:rsidRDefault="007309D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1000,0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73B91" w:rsidRPr="007309D1" w:rsidRDefault="007309D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73B91" w:rsidRPr="007309D1" w:rsidRDefault="00F73B9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73B91" w:rsidRPr="007309D1" w:rsidRDefault="007309D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1000,0</w:t>
            </w:r>
          </w:p>
        </w:tc>
        <w:tc>
          <w:tcPr>
            <w:tcW w:w="127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7" w:type="dxa"/>
            <w:vMerge w:val="restart"/>
            <w:tcBorders>
              <w:top w:val="single" w:sz="4" w:space="0" w:color="auto"/>
            </w:tcBorders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3B91" w:rsidRPr="0016522C" w:rsidTr="00C423D1">
        <w:trPr>
          <w:trHeight w:val="480"/>
        </w:trPr>
        <w:tc>
          <w:tcPr>
            <w:tcW w:w="993" w:type="dxa"/>
            <w:vMerge/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1" w:type="dxa"/>
            <w:vMerge/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vAlign w:val="center"/>
          </w:tcPr>
          <w:p w:rsidR="00F73B91" w:rsidRPr="007309D1" w:rsidRDefault="00F73B91" w:rsidP="00983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309D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201</w:t>
            </w:r>
            <w:r w:rsidR="009830E8" w:rsidRPr="007309D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423" w:type="dxa"/>
            <w:shd w:val="clear" w:color="auto" w:fill="auto"/>
            <w:vAlign w:val="center"/>
          </w:tcPr>
          <w:p w:rsidR="00F73B91" w:rsidRPr="007309D1" w:rsidRDefault="007309D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1000,0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F73B91" w:rsidRPr="007309D1" w:rsidRDefault="007309D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F73B91" w:rsidRPr="007309D1" w:rsidRDefault="00F73B9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F73B91" w:rsidRPr="007309D1" w:rsidRDefault="007309D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1000,0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7" w:type="dxa"/>
            <w:vMerge/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vMerge/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3B91" w:rsidRPr="0016522C" w:rsidTr="00C423D1">
        <w:trPr>
          <w:trHeight w:val="480"/>
        </w:trPr>
        <w:tc>
          <w:tcPr>
            <w:tcW w:w="993" w:type="dxa"/>
            <w:vMerge/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1" w:type="dxa"/>
            <w:vMerge/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vAlign w:val="center"/>
          </w:tcPr>
          <w:p w:rsidR="00F73B91" w:rsidRPr="007309D1" w:rsidRDefault="00F73B91" w:rsidP="00983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309D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201</w:t>
            </w:r>
            <w:r w:rsidR="009830E8" w:rsidRPr="007309D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1423" w:type="dxa"/>
            <w:shd w:val="clear" w:color="auto" w:fill="auto"/>
            <w:vAlign w:val="center"/>
          </w:tcPr>
          <w:p w:rsidR="00F73B91" w:rsidRPr="007309D1" w:rsidRDefault="007309D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1200,0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F73B91" w:rsidRPr="007309D1" w:rsidRDefault="00F73B9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F73B91" w:rsidRPr="007309D1" w:rsidRDefault="00F73B9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F73B91" w:rsidRPr="007309D1" w:rsidRDefault="007309D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1200,0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7" w:type="dxa"/>
            <w:vMerge/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vMerge/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3B91" w:rsidRPr="0016522C" w:rsidTr="00C423D1">
        <w:trPr>
          <w:trHeight w:val="480"/>
        </w:trPr>
        <w:tc>
          <w:tcPr>
            <w:tcW w:w="993" w:type="dxa"/>
            <w:vMerge/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1" w:type="dxa"/>
            <w:vMerge/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vAlign w:val="center"/>
          </w:tcPr>
          <w:p w:rsidR="00F73B91" w:rsidRPr="0016522C" w:rsidRDefault="00F73B91" w:rsidP="00983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</w:t>
            </w:r>
            <w:r w:rsidR="009830E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1423" w:type="dxa"/>
            <w:shd w:val="clear" w:color="auto" w:fill="auto"/>
            <w:vAlign w:val="center"/>
          </w:tcPr>
          <w:p w:rsidR="00F73B91" w:rsidRPr="0016522C" w:rsidRDefault="00F73B91" w:rsidP="007309D1">
            <w:pPr>
              <w:spacing w:after="0" w:line="240" w:lineRule="auto"/>
              <w:ind w:left="-10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</w:t>
            </w:r>
            <w:r w:rsidR="007309D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600,0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F73B91" w:rsidRPr="007309D1" w:rsidRDefault="007309D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7309D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600,0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7" w:type="dxa"/>
            <w:vMerge/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vMerge/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3B91" w:rsidRPr="0016522C" w:rsidTr="00C423D1">
        <w:trPr>
          <w:trHeight w:val="480"/>
        </w:trPr>
        <w:tc>
          <w:tcPr>
            <w:tcW w:w="993" w:type="dxa"/>
            <w:vMerge/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1" w:type="dxa"/>
            <w:vMerge/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vAlign w:val="center"/>
          </w:tcPr>
          <w:p w:rsidR="00F73B91" w:rsidRPr="0016522C" w:rsidRDefault="00F73B91" w:rsidP="00983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202</w:t>
            </w:r>
            <w:r w:rsidR="009830E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23" w:type="dxa"/>
            <w:shd w:val="clear" w:color="auto" w:fill="auto"/>
            <w:vAlign w:val="center"/>
          </w:tcPr>
          <w:p w:rsidR="00F73B91" w:rsidRPr="0016522C" w:rsidRDefault="007309D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900,0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F73B91" w:rsidRPr="0016522C" w:rsidRDefault="007309D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900,0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7" w:type="dxa"/>
            <w:vMerge/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vMerge/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3B91" w:rsidRPr="0016522C" w:rsidTr="00C423D1">
        <w:trPr>
          <w:trHeight w:val="480"/>
        </w:trPr>
        <w:tc>
          <w:tcPr>
            <w:tcW w:w="993" w:type="dxa"/>
            <w:vMerge/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1" w:type="dxa"/>
            <w:vMerge/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vAlign w:val="center"/>
          </w:tcPr>
          <w:p w:rsidR="00F73B91" w:rsidRPr="0016522C" w:rsidRDefault="00F73B91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52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1423" w:type="dxa"/>
            <w:shd w:val="clear" w:color="auto" w:fill="auto"/>
            <w:vAlign w:val="center"/>
          </w:tcPr>
          <w:p w:rsidR="00F73B91" w:rsidRPr="0016522C" w:rsidRDefault="007309D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4700,0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F73B91" w:rsidRPr="0016522C" w:rsidRDefault="007309D1" w:rsidP="00E24D4B">
            <w:pPr>
              <w:spacing w:after="0" w:line="240" w:lineRule="auto"/>
              <w:ind w:left="-10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F73B91" w:rsidRPr="0016522C" w:rsidRDefault="007309D1" w:rsidP="0016522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4700,0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7" w:type="dxa"/>
            <w:vMerge/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vMerge/>
            <w:shd w:val="clear" w:color="auto" w:fill="auto"/>
            <w:vAlign w:val="center"/>
          </w:tcPr>
          <w:p w:rsidR="00F73B91" w:rsidRPr="0016522C" w:rsidRDefault="00F73B91" w:rsidP="00165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6522C" w:rsidRPr="0016522C" w:rsidRDefault="0016522C" w:rsidP="0016522C">
      <w:pPr>
        <w:spacing w:after="12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</w:p>
    <w:p w:rsidR="0016522C" w:rsidRPr="0016522C" w:rsidRDefault="0016522C" w:rsidP="0016522C">
      <w:pPr>
        <w:spacing w:after="12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</w:rPr>
        <w:sectPr w:rsidR="0016522C" w:rsidRPr="0016522C" w:rsidSect="00E374D4">
          <w:pgSz w:w="16838" w:h="11906" w:orient="landscape"/>
          <w:pgMar w:top="1560" w:right="1134" w:bottom="851" w:left="1134" w:header="709" w:footer="709" w:gutter="0"/>
          <w:cols w:space="708"/>
          <w:docGrid w:linePitch="360"/>
        </w:sectPr>
      </w:pPr>
    </w:p>
    <w:p w:rsidR="0016522C" w:rsidRPr="0016522C" w:rsidRDefault="0013409C" w:rsidP="00EE265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lastRenderedPageBreak/>
        <w:t>Раздел 7</w:t>
      </w:r>
      <w:r w:rsidR="0016522C" w:rsidRPr="0016522C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 xml:space="preserve">.  </w:t>
      </w:r>
      <w:r w:rsidR="0016522C" w:rsidRPr="0016522C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shd w:val="clear" w:color="auto" w:fill="FFFFFF"/>
        </w:rPr>
        <w:t>Целевые индикаторы программы, включающие технико-экономические, финансовые и социально-экономические показатели развития социальной инфраструктуры</w:t>
      </w:r>
    </w:p>
    <w:p w:rsidR="0016522C" w:rsidRPr="0016522C" w:rsidRDefault="0016522C" w:rsidP="001652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522C">
        <w:rPr>
          <w:rFonts w:ascii="Times New Roman" w:eastAsia="Times New Roman" w:hAnsi="Times New Roman" w:cs="Times New Roman"/>
          <w:sz w:val="28"/>
          <w:szCs w:val="28"/>
        </w:rPr>
        <w:t>Для определения потребности в объектах социального и культурно-бытового обслуживания населения, были произведены расчеты показателей на расчетный срок.</w:t>
      </w:r>
    </w:p>
    <w:p w:rsidR="0016522C" w:rsidRPr="0016522C" w:rsidRDefault="0016522C" w:rsidP="0016522C">
      <w:pPr>
        <w:tabs>
          <w:tab w:val="left" w:pos="28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6522C" w:rsidRDefault="00437E7B" w:rsidP="0016522C">
      <w:pPr>
        <w:tabs>
          <w:tab w:val="left" w:pos="28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Таблица </w:t>
      </w:r>
      <w:r w:rsidR="00A87151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16522C" w:rsidRPr="0016522C">
        <w:rPr>
          <w:rFonts w:ascii="Times New Roman" w:eastAsia="Times New Roman" w:hAnsi="Times New Roman" w:cs="Times New Roman"/>
          <w:b/>
          <w:sz w:val="24"/>
          <w:szCs w:val="24"/>
        </w:rPr>
        <w:t>. Расчет учреждений культурно-бытового о</w:t>
      </w:r>
      <w:r w:rsidR="00BC51EC">
        <w:rPr>
          <w:rFonts w:ascii="Times New Roman" w:eastAsia="Times New Roman" w:hAnsi="Times New Roman" w:cs="Times New Roman"/>
          <w:b/>
          <w:sz w:val="24"/>
          <w:szCs w:val="24"/>
        </w:rPr>
        <w:t xml:space="preserve">бслуживания населения </w:t>
      </w:r>
      <w:r w:rsidR="001D005D">
        <w:rPr>
          <w:rFonts w:ascii="Times New Roman" w:eastAsia="Times New Roman" w:hAnsi="Times New Roman" w:cs="Times New Roman"/>
          <w:b/>
          <w:sz w:val="24"/>
          <w:szCs w:val="24"/>
        </w:rPr>
        <w:t>Владимирского</w:t>
      </w:r>
      <w:r w:rsidR="0016522C" w:rsidRPr="0016522C">
        <w:rPr>
          <w:rFonts w:ascii="Times New Roman" w:eastAsia="Times New Roman" w:hAnsi="Times New Roman" w:cs="Times New Roman"/>
          <w:b/>
          <w:sz w:val="24"/>
          <w:szCs w:val="24"/>
        </w:rPr>
        <w:t xml:space="preserve">  сельского поселения на расчетный срок</w:t>
      </w:r>
    </w:p>
    <w:p w:rsidR="007309D1" w:rsidRDefault="007309D1" w:rsidP="0016522C">
      <w:pPr>
        <w:tabs>
          <w:tab w:val="left" w:pos="28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309D1" w:rsidRDefault="007309D1" w:rsidP="0016522C">
      <w:pPr>
        <w:tabs>
          <w:tab w:val="left" w:pos="28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879"/>
        <w:gridCol w:w="4678"/>
        <w:gridCol w:w="1709"/>
        <w:gridCol w:w="1688"/>
        <w:gridCol w:w="1318"/>
      </w:tblGrid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b/>
                <w:sz w:val="22"/>
                <w:szCs w:val="22"/>
              </w:rPr>
            </w:pPr>
            <w:r>
              <w:rPr>
                <w:rFonts w:ascii="Times New Roman" w:hAnsi="Times New Roman" w:cs="Courier New"/>
                <w:b/>
                <w:sz w:val="22"/>
                <w:szCs w:val="22"/>
              </w:rPr>
              <w:t xml:space="preserve">№ </w:t>
            </w:r>
          </w:p>
          <w:p w:rsidR="007309D1" w:rsidRDefault="007309D1" w:rsidP="00A87151">
            <w:pPr>
              <w:pStyle w:val="WW-"/>
              <w:jc w:val="center"/>
              <w:rPr>
                <w:rFonts w:ascii="Times New Roman" w:hAnsi="Times New Roman" w:cs="Courier New"/>
                <w:b/>
                <w:sz w:val="22"/>
                <w:szCs w:val="22"/>
              </w:rPr>
            </w:pPr>
            <w:r>
              <w:rPr>
                <w:rFonts w:ascii="Times New Roman" w:hAnsi="Times New Roman" w:cs="Courier New"/>
                <w:b/>
                <w:sz w:val="22"/>
                <w:szCs w:val="22"/>
              </w:rPr>
              <w:t>п/п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b/>
                <w:sz w:val="22"/>
                <w:szCs w:val="22"/>
              </w:rPr>
            </w:pPr>
            <w:r>
              <w:rPr>
                <w:rFonts w:ascii="Times New Roman" w:hAnsi="Times New Roman" w:cs="Courier New"/>
                <w:b/>
                <w:sz w:val="22"/>
                <w:szCs w:val="22"/>
              </w:rPr>
              <w:t>Показатели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b/>
                <w:sz w:val="22"/>
                <w:szCs w:val="22"/>
              </w:rPr>
            </w:pPr>
            <w:r>
              <w:rPr>
                <w:rFonts w:ascii="Times New Roman" w:hAnsi="Times New Roman" w:cs="Courier New"/>
                <w:b/>
                <w:sz w:val="22"/>
                <w:szCs w:val="22"/>
              </w:rPr>
              <w:t>Единица измерения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b/>
                <w:sz w:val="22"/>
                <w:szCs w:val="22"/>
              </w:rPr>
            </w:pPr>
            <w:r>
              <w:rPr>
                <w:rFonts w:ascii="Times New Roman" w:hAnsi="Times New Roman" w:cs="Courier New"/>
                <w:b/>
                <w:sz w:val="22"/>
                <w:szCs w:val="22"/>
              </w:rPr>
              <w:t xml:space="preserve">Современное состояние 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b/>
                <w:sz w:val="22"/>
                <w:szCs w:val="22"/>
              </w:rPr>
            </w:pPr>
            <w:r>
              <w:rPr>
                <w:rFonts w:ascii="Times New Roman" w:hAnsi="Times New Roman" w:cs="Courier New"/>
                <w:b/>
                <w:sz w:val="22"/>
                <w:szCs w:val="22"/>
              </w:rPr>
              <w:t>Расчетный срок</w:t>
            </w:r>
          </w:p>
        </w:tc>
      </w:tr>
      <w:tr w:rsidR="007309D1" w:rsidTr="00A87151">
        <w:trPr>
          <w:trHeight w:val="210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2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3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4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5</w:t>
            </w: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b/>
                <w:sz w:val="22"/>
                <w:szCs w:val="22"/>
              </w:rPr>
            </w:pPr>
            <w:r>
              <w:rPr>
                <w:rFonts w:ascii="Times New Roman" w:hAnsi="Times New Roman" w:cs="Courier New"/>
                <w:b/>
                <w:sz w:val="22"/>
                <w:szCs w:val="22"/>
              </w:rPr>
              <w:t>1.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b/>
                <w:sz w:val="22"/>
                <w:szCs w:val="22"/>
              </w:rPr>
            </w:pPr>
            <w:r>
              <w:rPr>
                <w:rFonts w:ascii="Times New Roman" w:hAnsi="Times New Roman" w:cs="Courier New"/>
                <w:b/>
                <w:sz w:val="22"/>
                <w:szCs w:val="22"/>
              </w:rPr>
              <w:t>Территория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т</w:t>
            </w:r>
            <w:r>
              <w:rPr>
                <w:rFonts w:ascii="Times New Roman" w:hAnsi="Times New Roman" w:cs="Courier New"/>
                <w:sz w:val="22"/>
                <w:szCs w:val="22"/>
                <w:lang w:val="en-US"/>
              </w:rPr>
              <w:t>ыс.</w:t>
            </w:r>
            <w:r>
              <w:rPr>
                <w:rFonts w:ascii="Times New Roman" w:hAnsi="Times New Roman" w:cs="Courier New"/>
                <w:sz w:val="22"/>
                <w:szCs w:val="22"/>
              </w:rPr>
              <w:t xml:space="preserve"> га/%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22207,51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22207,51</w:t>
            </w: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line="240" w:lineRule="auto"/>
              <w:jc w:val="center"/>
            </w:pPr>
            <w:r>
              <w:t>1</w:t>
            </w:r>
            <w:r>
              <w:rPr>
                <w:lang w:val="en-US"/>
              </w:rPr>
              <w:t>.1</w:t>
            </w:r>
            <w:r>
              <w:t>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line="240" w:lineRule="auto"/>
              <w:ind w:firstLine="67"/>
            </w:pPr>
            <w:r>
              <w:t>Зона застройки индивидуальными жилыми домами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line="240" w:lineRule="auto"/>
              <w:ind w:firstLine="114"/>
              <w:jc w:val="center"/>
            </w:pPr>
            <w:r>
              <w:t>га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151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177,15</w:t>
            </w: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line="240" w:lineRule="auto"/>
              <w:jc w:val="center"/>
            </w:pPr>
            <w:r>
              <w:rPr>
                <w:lang w:val="en-US"/>
              </w:rPr>
              <w:t>1.</w:t>
            </w:r>
            <w:r>
              <w:t>2.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line="240" w:lineRule="auto"/>
              <w:ind w:firstLine="67"/>
            </w:pPr>
            <w:r>
              <w:t>Общественно-деловая зона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line="240" w:lineRule="auto"/>
              <w:ind w:firstLine="114"/>
              <w:jc w:val="center"/>
            </w:pPr>
            <w:r>
              <w:t>га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9,35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9,87</w:t>
            </w: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line="240" w:lineRule="auto"/>
              <w:jc w:val="center"/>
            </w:pPr>
            <w:r>
              <w:t>1</w:t>
            </w:r>
            <w:r>
              <w:rPr>
                <w:lang w:val="en-US"/>
              </w:rPr>
              <w:t>.3</w:t>
            </w:r>
            <w:r>
              <w:t>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line="240" w:lineRule="auto"/>
              <w:ind w:firstLine="67"/>
            </w:pPr>
            <w:r>
              <w:t>Производственная зона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114"/>
              <w:jc w:val="center"/>
            </w:pPr>
            <w:r>
              <w:t>га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4,03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4,03</w:t>
            </w: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line="240" w:lineRule="auto"/>
              <w:jc w:val="center"/>
            </w:pPr>
            <w:r>
              <w:t>1</w:t>
            </w:r>
            <w:r>
              <w:rPr>
                <w:lang w:val="en-US"/>
              </w:rPr>
              <w:t>.4</w:t>
            </w:r>
            <w:r>
              <w:t>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snapToGrid w:val="0"/>
              <w:spacing w:line="240" w:lineRule="auto"/>
              <w:ind w:firstLine="67"/>
            </w:pPr>
            <w:r>
              <w:t>Зона сельскохозяйственного использования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114"/>
              <w:jc w:val="center"/>
            </w:pPr>
            <w:r>
              <w:t>га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4438,09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4446,63</w:t>
            </w:r>
          </w:p>
        </w:tc>
      </w:tr>
      <w:tr w:rsidR="007309D1" w:rsidTr="00A87151">
        <w:trPr>
          <w:trHeight w:val="458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line="240" w:lineRule="auto"/>
              <w:jc w:val="center"/>
            </w:pPr>
            <w:r>
              <w:t>1</w:t>
            </w:r>
            <w:r>
              <w:rPr>
                <w:lang w:val="en-US"/>
              </w:rPr>
              <w:t>.5</w:t>
            </w:r>
            <w:r>
              <w:t>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snapToGrid w:val="0"/>
              <w:spacing w:line="240" w:lineRule="auto"/>
              <w:ind w:firstLine="67"/>
            </w:pPr>
            <w:r>
              <w:t>Зона рекреационного назначения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114"/>
              <w:jc w:val="center"/>
            </w:pPr>
            <w:r>
              <w:t>га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7666,98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7652,82</w:t>
            </w:r>
          </w:p>
        </w:tc>
      </w:tr>
      <w:tr w:rsidR="007309D1" w:rsidTr="00A87151">
        <w:trPr>
          <w:trHeight w:val="242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line="240" w:lineRule="auto"/>
              <w:jc w:val="center"/>
            </w:pPr>
            <w:r>
              <w:t>1.6.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snapToGrid w:val="0"/>
              <w:spacing w:line="240" w:lineRule="auto"/>
              <w:ind w:firstLine="67"/>
            </w:pPr>
            <w:r>
              <w:t>Зона лесов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114"/>
              <w:jc w:val="center"/>
            </w:pPr>
            <w:r>
              <w:t>га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9029,04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9001,79</w:t>
            </w:r>
          </w:p>
        </w:tc>
      </w:tr>
      <w:tr w:rsidR="007309D1" w:rsidTr="00A87151">
        <w:trPr>
          <w:trHeight w:val="218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line="240" w:lineRule="auto"/>
              <w:jc w:val="center"/>
            </w:pPr>
            <w:r>
              <w:t>1.7.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snapToGrid w:val="0"/>
              <w:spacing w:line="240" w:lineRule="auto"/>
              <w:ind w:firstLine="67"/>
            </w:pPr>
            <w:r>
              <w:t>Зона специального назначения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114"/>
              <w:jc w:val="center"/>
            </w:pPr>
            <w:r>
              <w:t>га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2,02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7,25</w:t>
            </w:r>
          </w:p>
        </w:tc>
      </w:tr>
      <w:tr w:rsidR="007309D1" w:rsidTr="00A87151">
        <w:trPr>
          <w:trHeight w:val="266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line="240" w:lineRule="auto"/>
              <w:jc w:val="center"/>
            </w:pPr>
            <w:r>
              <w:t>1.8.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snapToGrid w:val="0"/>
              <w:spacing w:line="240" w:lineRule="auto"/>
              <w:ind w:firstLine="67"/>
            </w:pPr>
            <w:r>
              <w:t>Зона водных объектов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114"/>
              <w:jc w:val="center"/>
            </w:pPr>
            <w:r>
              <w:t>га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907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907</w:t>
            </w:r>
          </w:p>
        </w:tc>
      </w:tr>
      <w:tr w:rsidR="007309D1" w:rsidTr="00A87151">
        <w:trPr>
          <w:trHeight w:val="242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line="240" w:lineRule="auto"/>
              <w:jc w:val="center"/>
            </w:pPr>
            <w:r>
              <w:t>1.9.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snapToGrid w:val="0"/>
              <w:spacing w:line="240" w:lineRule="auto"/>
              <w:ind w:firstLine="67"/>
            </w:pPr>
            <w:r>
              <w:t>Зона объектов инженерной и транспортной инфраструктуры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114"/>
              <w:jc w:val="center"/>
            </w:pPr>
            <w:r>
              <w:t>га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-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-</w:t>
            </w: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snapToGrid w:val="0"/>
              <w:spacing w:line="240" w:lineRule="auto"/>
              <w:rPr>
                <w:b/>
              </w:rPr>
            </w:pPr>
            <w:r>
              <w:rPr>
                <w:b/>
              </w:rPr>
              <w:t>Население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114"/>
              <w:jc w:val="center"/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</w:p>
        </w:tc>
      </w:tr>
      <w:tr w:rsidR="007309D1" w:rsidTr="00A87151">
        <w:trPr>
          <w:trHeight w:val="660"/>
        </w:trPr>
        <w:tc>
          <w:tcPr>
            <w:tcW w:w="8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line="240" w:lineRule="auto"/>
              <w:jc w:val="center"/>
            </w:pPr>
            <w:r>
              <w:t>2.1.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Общая численность постоянного населения муниципального образования, в том числе: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чел.</w:t>
            </w:r>
          </w:p>
          <w:p w:rsidR="007309D1" w:rsidRDefault="007309D1" w:rsidP="00A87151">
            <w:pPr>
              <w:spacing w:before="40" w:after="40" w:line="240" w:lineRule="auto"/>
              <w:jc w:val="center"/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866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1057</w:t>
            </w:r>
          </w:p>
        </w:tc>
      </w:tr>
      <w:tr w:rsidR="007309D1" w:rsidTr="00A87151">
        <w:trPr>
          <w:trHeight w:val="324"/>
        </w:trPr>
        <w:tc>
          <w:tcPr>
            <w:tcW w:w="8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line="240" w:lineRule="auto"/>
              <w:jc w:val="center"/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shd w:val="clear" w:color="auto" w:fill="FFFFFF"/>
              <w:autoSpaceDE w:val="0"/>
              <w:snapToGrid w:val="0"/>
              <w:spacing w:line="240" w:lineRule="auto"/>
              <w:jc w:val="both"/>
            </w:pPr>
            <w:r>
              <w:t>д. Владимировка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114"/>
              <w:jc w:val="center"/>
            </w:pPr>
            <w:r>
              <w:t>чел.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603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737</w:t>
            </w:r>
          </w:p>
        </w:tc>
      </w:tr>
      <w:tr w:rsidR="007309D1" w:rsidTr="00A87151">
        <w:trPr>
          <w:trHeight w:val="300"/>
        </w:trPr>
        <w:tc>
          <w:tcPr>
            <w:tcW w:w="8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line="240" w:lineRule="auto"/>
              <w:jc w:val="center"/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д. Вознесенск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114"/>
              <w:jc w:val="center"/>
            </w:pPr>
            <w:r>
              <w:t>чел.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54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54</w:t>
            </w:r>
          </w:p>
        </w:tc>
      </w:tr>
      <w:tr w:rsidR="007309D1" w:rsidTr="00A87151">
        <w:trPr>
          <w:trHeight w:val="244"/>
        </w:trPr>
        <w:tc>
          <w:tcPr>
            <w:tcW w:w="8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line="240" w:lineRule="auto"/>
              <w:jc w:val="center"/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shd w:val="clear" w:color="auto" w:fill="FFFFFF"/>
              <w:autoSpaceDE w:val="0"/>
              <w:snapToGrid w:val="0"/>
              <w:spacing w:line="240" w:lineRule="auto"/>
              <w:jc w:val="both"/>
            </w:pPr>
            <w:r>
              <w:t>д. Ингут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114"/>
              <w:jc w:val="center"/>
            </w:pPr>
            <w:r>
              <w:t>чел.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1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1</w:t>
            </w:r>
          </w:p>
        </w:tc>
      </w:tr>
      <w:tr w:rsidR="007309D1" w:rsidTr="00A87151">
        <w:trPr>
          <w:trHeight w:val="251"/>
        </w:trPr>
        <w:tc>
          <w:tcPr>
            <w:tcW w:w="8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line="240" w:lineRule="auto"/>
              <w:jc w:val="center"/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shd w:val="clear" w:color="auto" w:fill="FFFFFF"/>
              <w:autoSpaceDE w:val="0"/>
              <w:snapToGrid w:val="0"/>
              <w:spacing w:line="240" w:lineRule="auto"/>
              <w:jc w:val="both"/>
            </w:pPr>
            <w:r>
              <w:t>д. Одон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114"/>
              <w:jc w:val="center"/>
            </w:pPr>
            <w:r>
              <w:t>чел.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198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241</w:t>
            </w:r>
          </w:p>
        </w:tc>
      </w:tr>
      <w:tr w:rsidR="007309D1" w:rsidTr="00A87151">
        <w:trPr>
          <w:trHeight w:val="184"/>
        </w:trPr>
        <w:tc>
          <w:tcPr>
            <w:tcW w:w="8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line="240" w:lineRule="auto"/>
              <w:jc w:val="center"/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shd w:val="clear" w:color="auto" w:fill="FFFFFF"/>
              <w:autoSpaceDE w:val="0"/>
              <w:snapToGrid w:val="0"/>
              <w:spacing w:line="240" w:lineRule="auto"/>
              <w:jc w:val="both"/>
            </w:pPr>
            <w:r>
              <w:t>д. Харантей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114"/>
              <w:jc w:val="center"/>
            </w:pPr>
            <w:r>
              <w:t>чел.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20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24</w:t>
            </w: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2.2.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Средняя плотность населения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114"/>
              <w:jc w:val="center"/>
            </w:pPr>
            <w:r>
              <w:t>чел./кв. км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3,90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4,76</w:t>
            </w: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2.3.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Возрастная структура населения: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114"/>
              <w:jc w:val="center"/>
            </w:pPr>
            <w:r>
              <w:t>чел.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line="240" w:lineRule="auto"/>
              <w:jc w:val="center"/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snapToGrid w:val="0"/>
              <w:spacing w:line="240" w:lineRule="auto"/>
            </w:pPr>
            <w:r>
              <w:t>- население младше трудоспособного возраста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line="240" w:lineRule="auto"/>
              <w:ind w:firstLine="114"/>
              <w:jc w:val="center"/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647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line="240" w:lineRule="auto"/>
              <w:jc w:val="center"/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snapToGrid w:val="0"/>
              <w:spacing w:line="240" w:lineRule="auto"/>
            </w:pPr>
            <w:r>
              <w:t>- население в трудоспособном возрасте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line="240" w:lineRule="auto"/>
              <w:jc w:val="center"/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763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line="240" w:lineRule="auto"/>
              <w:jc w:val="center"/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snapToGrid w:val="0"/>
              <w:spacing w:line="240" w:lineRule="auto"/>
            </w:pPr>
            <w:r>
              <w:t>- население старше трудоспособного возраста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line="240" w:lineRule="auto"/>
              <w:jc w:val="center"/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435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b/>
                <w:sz w:val="22"/>
                <w:szCs w:val="22"/>
              </w:rPr>
            </w:pPr>
            <w:r>
              <w:rPr>
                <w:rFonts w:ascii="Times New Roman" w:hAnsi="Times New Roman" w:cs="Courier New"/>
                <w:b/>
                <w:sz w:val="22"/>
                <w:szCs w:val="22"/>
              </w:rPr>
              <w:t>3.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b/>
                <w:sz w:val="22"/>
                <w:szCs w:val="22"/>
              </w:rPr>
            </w:pPr>
            <w:r>
              <w:rPr>
                <w:rFonts w:ascii="Times New Roman" w:hAnsi="Times New Roman" w:cs="Courier New"/>
                <w:b/>
                <w:sz w:val="22"/>
                <w:szCs w:val="22"/>
              </w:rPr>
              <w:t>Жилищный фонд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b/>
                <w:sz w:val="22"/>
                <w:szCs w:val="22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b/>
                <w:sz w:val="22"/>
                <w:szCs w:val="22"/>
              </w:rPr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b/>
                <w:sz w:val="22"/>
                <w:szCs w:val="22"/>
              </w:rPr>
            </w:pP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3.1.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Жилищный фонд - всего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тыс. м</w:t>
            </w:r>
            <w:r>
              <w:rPr>
                <w:rFonts w:ascii="Times New Roman" w:hAnsi="Times New Roman" w:cs="Courier New"/>
                <w:sz w:val="22"/>
                <w:szCs w:val="22"/>
                <w:vertAlign w:val="superscript"/>
              </w:rPr>
              <w:t>2</w:t>
            </w:r>
            <w:r>
              <w:rPr>
                <w:rFonts w:ascii="Times New Roman" w:hAnsi="Times New Roman" w:cs="Courier New"/>
                <w:sz w:val="22"/>
                <w:szCs w:val="22"/>
              </w:rPr>
              <w:t xml:space="preserve"> общей площади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16,46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26,4</w:t>
            </w: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3.2.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Из общего жилищного фонда: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в индивидуальных жилых домах с приусадебными земельными участками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- -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16,46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-</w:t>
            </w: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3.3.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Убыль жилищного фонда всего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- -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-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0,4</w:t>
            </w: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3.4.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Из общего объёма убыли жилищного фонда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убыль по: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- техническому состоянию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тыс. м</w:t>
            </w:r>
            <w:r>
              <w:rPr>
                <w:rFonts w:ascii="Times New Roman" w:hAnsi="Times New Roman" w:cs="Courier New"/>
                <w:sz w:val="22"/>
                <w:szCs w:val="22"/>
                <w:vertAlign w:val="superscript"/>
              </w:rPr>
              <w:t>2</w:t>
            </w:r>
            <w:r>
              <w:rPr>
                <w:rFonts w:ascii="Times New Roman" w:hAnsi="Times New Roman" w:cs="Courier New"/>
                <w:sz w:val="22"/>
                <w:szCs w:val="22"/>
              </w:rPr>
              <w:t xml:space="preserve"> общей площади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-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0,4</w:t>
            </w: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3.5.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Существующий сохраняемый жилищный фонд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тыс. м</w:t>
            </w:r>
            <w:r>
              <w:rPr>
                <w:rFonts w:ascii="Times New Roman" w:hAnsi="Times New Roman" w:cs="Courier New"/>
                <w:sz w:val="22"/>
                <w:szCs w:val="22"/>
                <w:vertAlign w:val="superscript"/>
              </w:rPr>
              <w:t>2</w:t>
            </w:r>
            <w:r>
              <w:rPr>
                <w:rFonts w:ascii="Times New Roman" w:hAnsi="Times New Roman" w:cs="Courier New"/>
                <w:sz w:val="22"/>
                <w:szCs w:val="22"/>
              </w:rPr>
              <w:t>. общей площади квартир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-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16,03</w:t>
            </w: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3.6.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Новое жилищное строительство - всего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- -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-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10,4</w:t>
            </w: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3.7.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Структура нового жилищного строительства по этажности: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индивидуальные жилые дома с приусадебными земельными участками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- -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-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10,4</w:t>
            </w: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b/>
                <w:sz w:val="22"/>
                <w:szCs w:val="22"/>
              </w:rPr>
            </w:pPr>
            <w:r>
              <w:rPr>
                <w:rFonts w:ascii="Times New Roman" w:hAnsi="Times New Roman" w:cs="Courier New"/>
                <w:b/>
                <w:sz w:val="22"/>
                <w:szCs w:val="22"/>
              </w:rPr>
              <w:t>4.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b/>
                <w:sz w:val="22"/>
                <w:szCs w:val="22"/>
              </w:rPr>
            </w:pPr>
            <w:r>
              <w:rPr>
                <w:rFonts w:ascii="Times New Roman" w:hAnsi="Times New Roman" w:cs="Courier New"/>
                <w:b/>
                <w:sz w:val="22"/>
                <w:szCs w:val="22"/>
              </w:rPr>
              <w:t>Объекты социального и культурно-бытового обслуживания населения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b/>
                <w:sz w:val="22"/>
                <w:szCs w:val="22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b/>
                <w:sz w:val="22"/>
                <w:szCs w:val="22"/>
              </w:rPr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b/>
                <w:sz w:val="22"/>
                <w:szCs w:val="22"/>
              </w:rPr>
            </w:pP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4.1.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Дошкольные образовательные учреждения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объект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1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1</w:t>
            </w: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4.2.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 xml:space="preserve">Общеобразовательные школы (училище) 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объект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1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1</w:t>
            </w: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4.3.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 xml:space="preserve">Учреждения культуры и искусства 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объект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1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1</w:t>
            </w: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4.4.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Учреждения здравоохранения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объект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1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1</w:t>
            </w: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4.5.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Объекты физической культуры и спорта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объект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0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0</w:t>
            </w: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4.6.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overflowPunct w:val="0"/>
              <w:autoSpaceDE w:val="0"/>
              <w:snapToGrid w:val="0"/>
              <w:spacing w:line="240" w:lineRule="auto"/>
              <w:jc w:val="both"/>
              <w:rPr>
                <w:bCs/>
              </w:rPr>
            </w:pPr>
            <w:r>
              <w:rPr>
                <w:bCs/>
              </w:rPr>
              <w:t>Учреждения, предприятия и организации связи, управления и финансирования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объект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1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1</w:t>
            </w: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4.7.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overflowPunct w:val="0"/>
              <w:autoSpaceDE w:val="0"/>
              <w:snapToGrid w:val="0"/>
              <w:spacing w:line="240" w:lineRule="auto"/>
              <w:jc w:val="both"/>
            </w:pPr>
            <w:r>
              <w:t>Административные учреждения, предприятия торговли, общественного питания и бытового обслуживания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объект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10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10</w:t>
            </w: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b/>
                <w:sz w:val="22"/>
                <w:szCs w:val="22"/>
              </w:rPr>
            </w:pPr>
            <w:r>
              <w:rPr>
                <w:rFonts w:ascii="Times New Roman" w:hAnsi="Times New Roman" w:cs="Courier New"/>
                <w:b/>
                <w:sz w:val="22"/>
                <w:szCs w:val="22"/>
              </w:rPr>
              <w:t>5.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b/>
                <w:sz w:val="22"/>
                <w:szCs w:val="22"/>
              </w:rPr>
            </w:pPr>
            <w:r>
              <w:rPr>
                <w:rFonts w:ascii="Times New Roman" w:hAnsi="Times New Roman" w:cs="Courier New"/>
                <w:b/>
                <w:sz w:val="22"/>
                <w:szCs w:val="22"/>
              </w:rPr>
              <w:t>Транспортная инфраструктура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b/>
                <w:sz w:val="22"/>
                <w:szCs w:val="22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b/>
                <w:sz w:val="22"/>
                <w:szCs w:val="22"/>
              </w:rPr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b/>
                <w:sz w:val="22"/>
                <w:szCs w:val="22"/>
              </w:rPr>
            </w:pP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5.1.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67"/>
            </w:pPr>
            <w:r>
              <w:t>Протяженность автомобильных дорог общего пользования, в том числе: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tabs>
                <w:tab w:val="center" w:pos="1264"/>
              </w:tabs>
              <w:snapToGrid w:val="0"/>
              <w:spacing w:before="40" w:after="40" w:line="240" w:lineRule="auto"/>
              <w:ind w:firstLine="29"/>
              <w:jc w:val="center"/>
            </w:pPr>
          </w:p>
          <w:p w:rsidR="007309D1" w:rsidRDefault="007309D1" w:rsidP="00A87151">
            <w:pPr>
              <w:tabs>
                <w:tab w:val="center" w:pos="1264"/>
              </w:tabs>
              <w:spacing w:before="40" w:after="40" w:line="240" w:lineRule="auto"/>
              <w:ind w:firstLine="29"/>
              <w:jc w:val="center"/>
            </w:pPr>
            <w:r>
              <w:t>км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99,324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-</w:t>
            </w: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67"/>
            </w:pPr>
            <w:r>
              <w:t>Областные автодороги местного значения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tabs>
                <w:tab w:val="center" w:pos="1264"/>
              </w:tabs>
              <w:snapToGrid w:val="0"/>
              <w:spacing w:before="40" w:after="40" w:line="240" w:lineRule="auto"/>
              <w:ind w:firstLine="29"/>
              <w:jc w:val="center"/>
            </w:pPr>
            <w:r>
              <w:t>км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9,044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-</w:t>
            </w:r>
          </w:p>
        </w:tc>
      </w:tr>
      <w:tr w:rsidR="007309D1" w:rsidTr="00A87151">
        <w:trPr>
          <w:trHeight w:val="259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67"/>
            </w:pPr>
            <w:r>
              <w:t xml:space="preserve">Автодороги местного значения (улицы и подъезды) на территории </w:t>
            </w:r>
            <w:r>
              <w:rPr>
                <w:szCs w:val="24"/>
              </w:rPr>
              <w:t>Владимирского</w:t>
            </w:r>
            <w:r>
              <w:t xml:space="preserve"> МО в границах населенных пунктов, в том числе: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29"/>
              <w:jc w:val="center"/>
            </w:pPr>
            <w:r>
              <w:t>км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18,1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</w:p>
        </w:tc>
      </w:tr>
      <w:tr w:rsidR="007309D1" w:rsidTr="00A87151">
        <w:trPr>
          <w:trHeight w:val="23"/>
        </w:trPr>
        <w:tc>
          <w:tcPr>
            <w:tcW w:w="8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 xml:space="preserve">д. Владимировка 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29"/>
              <w:jc w:val="center"/>
            </w:pPr>
            <w:r>
              <w:t>км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11,35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-</w:t>
            </w:r>
          </w:p>
        </w:tc>
      </w:tr>
      <w:tr w:rsidR="007309D1" w:rsidTr="00A87151">
        <w:trPr>
          <w:trHeight w:val="315"/>
        </w:trPr>
        <w:tc>
          <w:tcPr>
            <w:tcW w:w="8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д. Одон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29"/>
              <w:jc w:val="center"/>
            </w:pPr>
            <w:r>
              <w:t>км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3,4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-</w:t>
            </w:r>
          </w:p>
        </w:tc>
      </w:tr>
      <w:tr w:rsidR="007309D1" w:rsidTr="00A87151">
        <w:trPr>
          <w:trHeight w:val="272"/>
        </w:trPr>
        <w:tc>
          <w:tcPr>
            <w:tcW w:w="8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д. Харантей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29"/>
              <w:jc w:val="center"/>
            </w:pPr>
            <w:r>
              <w:t>км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1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-</w:t>
            </w:r>
          </w:p>
        </w:tc>
      </w:tr>
      <w:tr w:rsidR="007309D1" w:rsidTr="00A87151">
        <w:trPr>
          <w:trHeight w:val="352"/>
        </w:trPr>
        <w:tc>
          <w:tcPr>
            <w:tcW w:w="8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д. Вознесенск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29"/>
              <w:jc w:val="center"/>
            </w:pPr>
            <w:r>
              <w:t>км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2,5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-</w:t>
            </w:r>
          </w:p>
        </w:tc>
      </w:tr>
      <w:tr w:rsidR="007309D1" w:rsidTr="00A87151">
        <w:trPr>
          <w:trHeight w:val="282"/>
        </w:trPr>
        <w:tc>
          <w:tcPr>
            <w:tcW w:w="8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д. Ингут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29"/>
              <w:jc w:val="center"/>
            </w:pPr>
            <w:r>
              <w:t>км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-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33"/>
              <w:jc w:val="center"/>
            </w:pPr>
            <w:r>
              <w:t>-</w:t>
            </w: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b/>
                <w:sz w:val="22"/>
                <w:szCs w:val="22"/>
              </w:rPr>
            </w:pPr>
            <w:r>
              <w:rPr>
                <w:rFonts w:ascii="Times New Roman" w:hAnsi="Times New Roman" w:cs="Courier New"/>
                <w:b/>
                <w:sz w:val="22"/>
                <w:szCs w:val="22"/>
              </w:rPr>
              <w:t>6.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b/>
                <w:sz w:val="22"/>
                <w:szCs w:val="22"/>
              </w:rPr>
            </w:pPr>
            <w:r>
              <w:rPr>
                <w:rFonts w:ascii="Times New Roman" w:hAnsi="Times New Roman" w:cs="Courier New"/>
                <w:b/>
                <w:sz w:val="22"/>
                <w:szCs w:val="22"/>
              </w:rPr>
              <w:t>Инженерная инфраструктура и благоустройство территории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29"/>
              <w:jc w:val="center"/>
              <w:rPr>
                <w:rFonts w:ascii="Times New Roman" w:hAnsi="Times New Roman" w:cs="Courier New"/>
                <w:b/>
                <w:sz w:val="22"/>
                <w:szCs w:val="22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b/>
                <w:sz w:val="22"/>
                <w:szCs w:val="22"/>
              </w:rPr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b/>
                <w:sz w:val="22"/>
                <w:szCs w:val="22"/>
              </w:rPr>
            </w:pP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6.1.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Водоснабжение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29"/>
              <w:jc w:val="center"/>
              <w:rPr>
                <w:rFonts w:ascii="Times New Roman" w:hAnsi="Times New Roman" w:cs="Courier New"/>
                <w:b/>
                <w:sz w:val="22"/>
                <w:szCs w:val="22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b/>
                <w:sz w:val="22"/>
                <w:szCs w:val="22"/>
              </w:rPr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b/>
                <w:sz w:val="22"/>
                <w:szCs w:val="22"/>
              </w:rPr>
            </w:pP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6.1.1.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Водопотребление - всего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тыс. м</w:t>
            </w:r>
            <w:r>
              <w:rPr>
                <w:rFonts w:ascii="Times New Roman" w:hAnsi="Times New Roman" w:cs="Courier New"/>
                <w:sz w:val="22"/>
                <w:szCs w:val="22"/>
                <w:vertAlign w:val="superscript"/>
              </w:rPr>
              <w:t>3</w:t>
            </w:r>
            <w:r>
              <w:rPr>
                <w:rFonts w:ascii="Times New Roman" w:hAnsi="Times New Roman" w:cs="Courier New"/>
                <w:sz w:val="22"/>
                <w:szCs w:val="22"/>
              </w:rPr>
              <w:t>/сут.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-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0,14</w:t>
            </w: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в том числе: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- на хозяйственно-бытовые нужды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line="240" w:lineRule="auto"/>
              <w:ind w:firstLine="29"/>
              <w:jc w:val="center"/>
            </w:pPr>
            <w:r>
              <w:t>тыс. м</w:t>
            </w:r>
            <w:r>
              <w:rPr>
                <w:vertAlign w:val="superscript"/>
              </w:rPr>
              <w:t>3</w:t>
            </w:r>
            <w:r>
              <w:t>/сут.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-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0,17</w:t>
            </w: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6.1.2.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Протяженность сетей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км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-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6.2.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Канализация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b/>
                <w:sz w:val="22"/>
                <w:szCs w:val="22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b/>
                <w:sz w:val="22"/>
                <w:szCs w:val="22"/>
              </w:rPr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b/>
                <w:sz w:val="22"/>
                <w:szCs w:val="22"/>
              </w:rPr>
            </w:pP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6.2.1.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Общее поступление сточных вод - всего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тыс. м</w:t>
            </w:r>
            <w:r>
              <w:rPr>
                <w:rFonts w:ascii="Times New Roman" w:hAnsi="Times New Roman" w:cs="Courier New"/>
                <w:sz w:val="22"/>
                <w:szCs w:val="22"/>
                <w:vertAlign w:val="superscript"/>
              </w:rPr>
              <w:t>3</w:t>
            </w:r>
            <w:r>
              <w:rPr>
                <w:rFonts w:ascii="Times New Roman" w:hAnsi="Times New Roman" w:cs="Courier New"/>
                <w:sz w:val="22"/>
                <w:szCs w:val="22"/>
              </w:rPr>
              <w:t>/ сут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-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0,16</w:t>
            </w: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в том числе: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- хозяйственно-бытовые сточные воды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»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-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0,14</w:t>
            </w: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- сточные воды от местной промышленности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»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-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0,02</w:t>
            </w: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6.2.2.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Производительность очистных сооружений канализации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»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-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-</w:t>
            </w: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6.2.3.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Протяженность сетей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км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0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0</w:t>
            </w: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6.3.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Энергоснабжение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6.3.1.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Электроснабжение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b/>
                <w:sz w:val="22"/>
                <w:szCs w:val="22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b/>
                <w:sz w:val="22"/>
                <w:szCs w:val="22"/>
              </w:rPr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b/>
                <w:sz w:val="22"/>
                <w:szCs w:val="22"/>
              </w:rPr>
            </w:pP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6.3.1.1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Годовое потребление электроэнергии, всего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тыс. кВт ч/год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-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1426,5</w:t>
            </w:r>
          </w:p>
        </w:tc>
      </w:tr>
      <w:tr w:rsidR="007309D1" w:rsidTr="00A87151">
        <w:trPr>
          <w:trHeight w:val="274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26"/>
              <w:snapToGrid w:val="0"/>
              <w:jc w:val="center"/>
              <w:rPr>
                <w:b w:val="0"/>
                <w:i w:val="0"/>
                <w:sz w:val="22"/>
                <w:szCs w:val="22"/>
                <w:lang w:val="ru-RU"/>
              </w:rPr>
            </w:pPr>
            <w:r>
              <w:rPr>
                <w:b w:val="0"/>
                <w:i w:val="0"/>
                <w:sz w:val="22"/>
                <w:szCs w:val="22"/>
                <w:lang w:val="ru-RU"/>
              </w:rPr>
              <w:t>6.4.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Теплоснабжение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26"/>
              <w:snapToGrid w:val="0"/>
              <w:jc w:val="center"/>
              <w:rPr>
                <w:b w:val="0"/>
                <w:i w:val="0"/>
                <w:sz w:val="22"/>
                <w:szCs w:val="22"/>
                <w:lang w:val="ru-RU"/>
              </w:rPr>
            </w:pPr>
            <w:r>
              <w:rPr>
                <w:b w:val="0"/>
                <w:i w:val="0"/>
                <w:sz w:val="22"/>
                <w:szCs w:val="22"/>
                <w:lang w:val="ru-RU"/>
              </w:rPr>
              <w:t>6.4.1.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Тепловая нагрузка жилищно-коммунального сектора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Гкал/час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-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6,59</w:t>
            </w:r>
          </w:p>
        </w:tc>
      </w:tr>
      <w:tr w:rsidR="007309D1" w:rsidTr="00A87151">
        <w:trPr>
          <w:trHeight w:val="290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26"/>
              <w:snapToGrid w:val="0"/>
              <w:jc w:val="center"/>
              <w:rPr>
                <w:b w:val="0"/>
                <w:i w:val="0"/>
                <w:sz w:val="22"/>
                <w:szCs w:val="22"/>
                <w:lang w:val="ru-RU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в том числе жилищно-коммунальный сектор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МВт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-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5,59</w:t>
            </w: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26"/>
              <w:snapToGrid w:val="0"/>
              <w:jc w:val="center"/>
              <w:rPr>
                <w:b w:val="0"/>
                <w:i w:val="0"/>
                <w:sz w:val="22"/>
                <w:szCs w:val="22"/>
                <w:lang w:val="ru-RU"/>
              </w:rPr>
            </w:pPr>
            <w:r>
              <w:rPr>
                <w:b w:val="0"/>
                <w:i w:val="0"/>
                <w:sz w:val="22"/>
                <w:szCs w:val="22"/>
              </w:rPr>
              <w:t>6.</w:t>
            </w:r>
            <w:r>
              <w:rPr>
                <w:b w:val="0"/>
                <w:i w:val="0"/>
                <w:sz w:val="22"/>
                <w:szCs w:val="22"/>
                <w:lang w:val="ru-RU"/>
              </w:rPr>
              <w:t>5.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Газоснабжение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b/>
                <w:sz w:val="22"/>
                <w:szCs w:val="22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b/>
                <w:sz w:val="22"/>
                <w:szCs w:val="22"/>
              </w:rPr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b/>
                <w:sz w:val="22"/>
                <w:szCs w:val="22"/>
              </w:rPr>
            </w:pP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26"/>
              <w:snapToGrid w:val="0"/>
              <w:jc w:val="center"/>
              <w:rPr>
                <w:b w:val="0"/>
                <w:i w:val="0"/>
                <w:sz w:val="22"/>
                <w:szCs w:val="22"/>
                <w:lang w:val="ru-RU"/>
              </w:rPr>
            </w:pPr>
            <w:r>
              <w:rPr>
                <w:b w:val="0"/>
                <w:i w:val="0"/>
                <w:sz w:val="22"/>
                <w:szCs w:val="22"/>
              </w:rPr>
              <w:t>6.</w:t>
            </w:r>
            <w:r>
              <w:rPr>
                <w:b w:val="0"/>
                <w:i w:val="0"/>
                <w:sz w:val="22"/>
                <w:szCs w:val="22"/>
                <w:lang w:val="ru-RU"/>
              </w:rPr>
              <w:t>5.1.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Расход природного газа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млн. м</w:t>
            </w:r>
            <w:r>
              <w:rPr>
                <w:rFonts w:ascii="Times New Roman" w:hAnsi="Times New Roman" w:cs="Courier New"/>
                <w:sz w:val="22"/>
                <w:szCs w:val="22"/>
                <w:vertAlign w:val="superscript"/>
              </w:rPr>
              <w:t>3</w:t>
            </w:r>
            <w:r>
              <w:rPr>
                <w:rFonts w:ascii="Times New Roman" w:hAnsi="Times New Roman" w:cs="Courier New"/>
                <w:sz w:val="22"/>
                <w:szCs w:val="22"/>
              </w:rPr>
              <w:t>/ год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0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0</w:t>
            </w:r>
          </w:p>
        </w:tc>
      </w:tr>
      <w:tr w:rsidR="007309D1" w:rsidTr="00A87151">
        <w:trPr>
          <w:trHeight w:val="314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6.6.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Инженерная подготовка территории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b/>
                <w:sz w:val="22"/>
                <w:szCs w:val="22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b/>
                <w:sz w:val="22"/>
                <w:szCs w:val="22"/>
              </w:rPr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b/>
                <w:sz w:val="22"/>
                <w:szCs w:val="22"/>
              </w:rPr>
            </w:pP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6.6.1.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</w:pPr>
            <w:r>
              <w:t>Устройство водонапорной башни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a3"/>
              <w:snapToGrid w:val="0"/>
              <w:spacing w:before="40" w:after="40"/>
              <w:ind w:firstLine="2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км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a3"/>
              <w:snapToGrid w:val="0"/>
              <w:spacing w:before="40" w:after="40"/>
              <w:ind w:firstLine="33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line="240" w:lineRule="auto"/>
              <w:ind w:firstLine="33"/>
              <w:jc w:val="center"/>
            </w:pPr>
            <w:r>
              <w:t>-</w:t>
            </w: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b/>
                <w:sz w:val="22"/>
                <w:szCs w:val="22"/>
              </w:rPr>
            </w:pPr>
            <w:r>
              <w:rPr>
                <w:rFonts w:ascii="Times New Roman" w:hAnsi="Times New Roman" w:cs="Courier New"/>
                <w:b/>
                <w:sz w:val="22"/>
                <w:szCs w:val="22"/>
              </w:rPr>
              <w:t>7.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before="40" w:after="40" w:line="240" w:lineRule="auto"/>
              <w:ind w:firstLine="67"/>
              <w:rPr>
                <w:b/>
              </w:rPr>
            </w:pPr>
            <w:r>
              <w:rPr>
                <w:b/>
              </w:rPr>
              <w:t>Санитарная очистка территории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spacing w:before="40" w:after="40"/>
              <w:ind w:firstLine="29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spacing w:before="40" w:after="4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line="240" w:lineRule="auto"/>
              <w:ind w:firstLine="33"/>
              <w:jc w:val="center"/>
            </w:pPr>
          </w:p>
        </w:tc>
      </w:tr>
      <w:tr w:rsidR="007309D1" w:rsidTr="00A87151">
        <w:trPr>
          <w:trHeight w:val="354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line="240" w:lineRule="auto"/>
              <w:jc w:val="center"/>
            </w:pPr>
            <w:r>
              <w:t>7.1.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snapToGrid w:val="0"/>
              <w:spacing w:line="240" w:lineRule="auto"/>
              <w:ind w:firstLine="67"/>
            </w:pPr>
            <w:r>
              <w:t>Объем бытовых отходов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tabs>
                <w:tab w:val="center" w:pos="1264"/>
              </w:tabs>
              <w:snapToGrid w:val="0"/>
              <w:spacing w:line="240" w:lineRule="auto"/>
              <w:ind w:firstLine="29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  <w:r>
              <w:t>/год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line="240" w:lineRule="auto"/>
              <w:ind w:firstLine="33"/>
              <w:jc w:val="center"/>
            </w:pPr>
            <w:r>
              <w:t>н/д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snapToGrid w:val="0"/>
              <w:spacing w:line="240" w:lineRule="auto"/>
              <w:ind w:firstLine="33"/>
              <w:jc w:val="center"/>
            </w:pPr>
            <w:r>
              <w:t>1522</w:t>
            </w: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b/>
                <w:sz w:val="22"/>
                <w:szCs w:val="22"/>
              </w:rPr>
            </w:pPr>
            <w:r>
              <w:rPr>
                <w:rFonts w:ascii="Times New Roman" w:hAnsi="Times New Roman" w:cs="Courier New"/>
                <w:b/>
                <w:sz w:val="22"/>
                <w:szCs w:val="22"/>
              </w:rPr>
              <w:t>8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b/>
                <w:sz w:val="22"/>
                <w:szCs w:val="22"/>
              </w:rPr>
            </w:pPr>
            <w:r>
              <w:rPr>
                <w:rFonts w:ascii="Times New Roman" w:hAnsi="Times New Roman" w:cs="Courier New"/>
                <w:b/>
                <w:sz w:val="22"/>
                <w:szCs w:val="22"/>
              </w:rPr>
              <w:t>Ритуальное обслуживание населения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29"/>
              <w:jc w:val="center"/>
              <w:rPr>
                <w:rFonts w:ascii="Times New Roman" w:hAnsi="Times New Roman" w:cs="Courier New"/>
                <w:b/>
                <w:sz w:val="22"/>
                <w:szCs w:val="22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b/>
                <w:sz w:val="22"/>
                <w:szCs w:val="22"/>
              </w:rPr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b/>
                <w:sz w:val="22"/>
                <w:szCs w:val="22"/>
              </w:rPr>
            </w:pP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8.1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Общее количество кладбищ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ед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4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4</w:t>
            </w: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b/>
                <w:sz w:val="22"/>
                <w:szCs w:val="22"/>
              </w:rPr>
            </w:pPr>
            <w:r>
              <w:rPr>
                <w:rFonts w:ascii="Times New Roman" w:hAnsi="Times New Roman" w:cs="Courier New"/>
                <w:b/>
                <w:sz w:val="22"/>
                <w:szCs w:val="22"/>
              </w:rPr>
              <w:t>9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b/>
                <w:sz w:val="22"/>
                <w:szCs w:val="22"/>
              </w:rPr>
            </w:pPr>
            <w:r>
              <w:rPr>
                <w:rFonts w:ascii="Times New Roman" w:hAnsi="Times New Roman" w:cs="Courier New"/>
                <w:b/>
                <w:sz w:val="22"/>
                <w:szCs w:val="22"/>
              </w:rPr>
              <w:t>Особо охраняемые территории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кв. м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-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9.1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b/>
                <w:sz w:val="22"/>
                <w:szCs w:val="22"/>
              </w:rPr>
            </w:pPr>
            <w:r>
              <w:rPr>
                <w:rFonts w:ascii="Times New Roman" w:hAnsi="Times New Roman" w:cs="Courier New"/>
                <w:b/>
                <w:sz w:val="22"/>
                <w:szCs w:val="22"/>
              </w:rPr>
              <w:t>Регионального значения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</w:tr>
      <w:tr w:rsidR="007309D1" w:rsidTr="00A87151">
        <w:trPr>
          <w:trHeight w:val="23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9.1.1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09D1" w:rsidRDefault="007309D1" w:rsidP="00A87151">
            <w:pPr>
              <w:pStyle w:val="WW-"/>
              <w:snapToGrid w:val="0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Объекты культурного наследия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ед./кв. м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  <w:r>
              <w:rPr>
                <w:rFonts w:ascii="Times New Roman" w:hAnsi="Times New Roman" w:cs="Courier New"/>
                <w:sz w:val="22"/>
                <w:szCs w:val="22"/>
              </w:rPr>
              <w:t>5/2178,64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09D1" w:rsidRDefault="007309D1" w:rsidP="00A87151">
            <w:pPr>
              <w:pStyle w:val="WW-"/>
              <w:snapToGrid w:val="0"/>
              <w:ind w:firstLine="33"/>
              <w:jc w:val="center"/>
              <w:rPr>
                <w:rFonts w:ascii="Times New Roman" w:hAnsi="Times New Roman" w:cs="Courier New"/>
                <w:sz w:val="22"/>
                <w:szCs w:val="22"/>
              </w:rPr>
            </w:pPr>
          </w:p>
        </w:tc>
      </w:tr>
    </w:tbl>
    <w:p w:rsidR="007309D1" w:rsidRPr="0016522C" w:rsidRDefault="007309D1" w:rsidP="0016522C">
      <w:pPr>
        <w:tabs>
          <w:tab w:val="left" w:pos="28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A3CD7" w:rsidRPr="0016522C" w:rsidRDefault="00AA3CD7" w:rsidP="0016522C">
      <w:pPr>
        <w:sectPr w:rsidR="00AA3CD7" w:rsidRPr="0016522C">
          <w:footerReference w:type="default" r:id="rId9"/>
          <w:pgSz w:w="12240" w:h="15840"/>
          <w:pgMar w:top="1134" w:right="850" w:bottom="1134" w:left="1701" w:header="720" w:footer="720" w:gutter="0"/>
          <w:cols w:space="720"/>
        </w:sectPr>
      </w:pPr>
    </w:p>
    <w:p w:rsidR="00C423D1" w:rsidRPr="00A87151" w:rsidRDefault="00EE2656" w:rsidP="00C423D1">
      <w:pPr>
        <w:pStyle w:val="ab"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lastRenderedPageBreak/>
        <w:t xml:space="preserve">Раздел </w:t>
      </w:r>
      <w:r w:rsidR="00C423D1" w:rsidRPr="00A87151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 xml:space="preserve">8.   </w:t>
      </w:r>
      <w:r w:rsidR="00C423D1" w:rsidRPr="00A8715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Оценка эффективности мероприятий Программы</w:t>
      </w:r>
    </w:p>
    <w:p w:rsidR="00C423D1" w:rsidRPr="00A87151" w:rsidRDefault="00C423D1" w:rsidP="00C423D1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    Выполнение включённых в Программу организационных мероприятий и инвестиционных проектов, при условии разработки эффективных механизмов их реализации и поддержки со стороны местной администрации,  позволит достичь следующих показателей социального развития   поселения  в 201</w:t>
      </w:r>
      <w:r w:rsidR="007309D1" w:rsidRPr="00A87151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 году по отношению к 203</w:t>
      </w:r>
      <w:r w:rsidR="007309D1" w:rsidRPr="00A87151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>году.</w:t>
      </w:r>
    </w:p>
    <w:p w:rsidR="00C423D1" w:rsidRPr="00A87151" w:rsidRDefault="00C423D1" w:rsidP="00C423D1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         За счет активизации предпринимательской деятельности, увеличатся ежегодный  объемы  производства в поселении. Соответственно, увеличатся объёмы налоговых поступлений в местный бюджет. При выполнении программных мероприятий ожидается рост объёмов производства сельскохозяйственной продукции в сельскохозяйственных предприятиях и в личных подсобных хозяйствах граждан.       В целях оперативного отслеживания и контроля хода осуществления Программы, а также оценки влияния результатов реализации Программы на уровень социально-экономического развития района в рамках выделенных приоритетов проводится и ежегодный  мониторинг по основным целевым показателям социально-экономического развития территории.</w:t>
      </w:r>
    </w:p>
    <w:p w:rsidR="00EE2656" w:rsidRPr="00A87151" w:rsidRDefault="00EE2656" w:rsidP="00C423D1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423D1" w:rsidRPr="00A87151" w:rsidRDefault="00EE2656" w:rsidP="00C423D1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b/>
          <w:sz w:val="24"/>
          <w:szCs w:val="24"/>
        </w:rPr>
        <w:t xml:space="preserve">Раздел </w:t>
      </w:r>
      <w:r w:rsidR="00C423D1" w:rsidRPr="00A87151">
        <w:rPr>
          <w:rFonts w:ascii="Times New Roman" w:eastAsia="Times New Roman" w:hAnsi="Times New Roman" w:cs="Times New Roman"/>
          <w:b/>
          <w:sz w:val="24"/>
          <w:szCs w:val="24"/>
        </w:rPr>
        <w:t>9.    Организация  контроля  за реализацией Программы</w:t>
      </w:r>
    </w:p>
    <w:p w:rsidR="00C423D1" w:rsidRPr="00A87151" w:rsidRDefault="00C423D1" w:rsidP="00C423D1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        Организационная структура управления Программой базируется на существующей схеме исполнительной власти  </w:t>
      </w:r>
      <w:r w:rsidR="001D005D" w:rsidRPr="00A87151">
        <w:rPr>
          <w:rFonts w:ascii="Times New Roman" w:eastAsia="Times New Roman" w:hAnsi="Times New Roman" w:cs="Times New Roman"/>
          <w:sz w:val="24"/>
          <w:szCs w:val="24"/>
        </w:rPr>
        <w:t>Владимирского</w:t>
      </w: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поселения. </w:t>
      </w:r>
    </w:p>
    <w:p w:rsidR="00C423D1" w:rsidRPr="00A87151" w:rsidRDefault="00C423D1" w:rsidP="00C423D1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        Общее руководство Программой осуществляет глава поселения, в функции которого в рамках реализации Программы входит определение приоритетов, постановка оперативных и краткосрочных целей Программы.             </w:t>
      </w:r>
    </w:p>
    <w:p w:rsidR="00C423D1" w:rsidRPr="00A87151" w:rsidRDefault="00C423D1" w:rsidP="00C423D1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         Оперативные функции по реализации Программы осуществляют штатные сотрудники администрации  поселения под руководством главы  сельского поселения. </w:t>
      </w:r>
    </w:p>
    <w:p w:rsidR="00C423D1" w:rsidRPr="00A87151" w:rsidRDefault="00C423D1" w:rsidP="00C423D1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Глава  поселения осуществляет следующие действия:</w:t>
      </w:r>
    </w:p>
    <w:p w:rsidR="00C423D1" w:rsidRPr="00A87151" w:rsidRDefault="00EE2656" w:rsidP="00C423D1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-</w:t>
      </w:r>
      <w:r w:rsidR="00C423D1" w:rsidRPr="00A87151">
        <w:rPr>
          <w:rFonts w:ascii="Times New Roman" w:eastAsia="Times New Roman" w:hAnsi="Times New Roman" w:cs="Times New Roman"/>
          <w:sz w:val="24"/>
          <w:szCs w:val="24"/>
        </w:rPr>
        <w:t>рассматривает и утверждает план мероприятий, объемы их финансирования и сроки реализации;</w:t>
      </w:r>
    </w:p>
    <w:p w:rsidR="00C423D1" w:rsidRPr="00A87151" w:rsidRDefault="00C423D1" w:rsidP="00C423D1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-выносит заключения о ходе выполнения Плана, рассматривает предложения по внесению изменений по приоритетности отдельных программных направлений и мероприятий.</w:t>
      </w:r>
    </w:p>
    <w:p w:rsidR="00C423D1" w:rsidRPr="00A87151" w:rsidRDefault="00EE2656" w:rsidP="00C423D1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-</w:t>
      </w:r>
      <w:r w:rsidR="00C423D1" w:rsidRPr="00A87151">
        <w:rPr>
          <w:rFonts w:ascii="Times New Roman" w:eastAsia="Times New Roman" w:hAnsi="Times New Roman" w:cs="Times New Roman"/>
          <w:sz w:val="24"/>
          <w:szCs w:val="24"/>
        </w:rPr>
        <w:t>взаимодействует с районными и областными органами исполнительной власти по включению предложений сельского поселения  в районные и областные целевые программы;</w:t>
      </w:r>
    </w:p>
    <w:p w:rsidR="00EE2656" w:rsidRPr="00A87151" w:rsidRDefault="00C423D1" w:rsidP="00C423D1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-контроль за выполнением годового плана действий и подготовка отчетов о его выполнении;</w:t>
      </w:r>
    </w:p>
    <w:p w:rsidR="00C423D1" w:rsidRPr="00A87151" w:rsidRDefault="00C423D1" w:rsidP="00C423D1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-осуществляет руководство по:</w:t>
      </w:r>
    </w:p>
    <w:p w:rsidR="00C423D1" w:rsidRPr="00A87151" w:rsidRDefault="00C423D1" w:rsidP="00C423D1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-подготовке перечня муниципальных целевых программ поселения, предлагаемых к финансированию из районного и областного бюджета на очередной финансовый год;</w:t>
      </w:r>
    </w:p>
    <w:p w:rsidR="00C423D1" w:rsidRPr="00A87151" w:rsidRDefault="00C423D1" w:rsidP="00C423D1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 - реализации мероприятий Программы поселения.</w:t>
      </w:r>
    </w:p>
    <w:p w:rsidR="00C423D1" w:rsidRPr="00A87151" w:rsidRDefault="00C423D1" w:rsidP="00C423D1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      Специалист администрации поселения осуществляет следующие функции:</w:t>
      </w:r>
    </w:p>
    <w:p w:rsidR="00C423D1" w:rsidRPr="00A87151" w:rsidRDefault="00C423D1" w:rsidP="00C423D1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-подготовка проектов нормативных правовых актов по подведомственной сфере по соответствующим разделам Программы;</w:t>
      </w:r>
    </w:p>
    <w:p w:rsidR="00C423D1" w:rsidRPr="00A87151" w:rsidRDefault="00C423D1" w:rsidP="00C423D1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-подготовка проектов программ поселения по приоритетным направлениям Программы;</w:t>
      </w:r>
    </w:p>
    <w:p w:rsidR="00C423D1" w:rsidRPr="00A87151" w:rsidRDefault="00C423D1" w:rsidP="00C423D1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 -формирование бюджетных заявок на выделение средств из муниципального бюджета поселения; </w:t>
      </w:r>
    </w:p>
    <w:p w:rsidR="00C423D1" w:rsidRPr="00A87151" w:rsidRDefault="00C423D1" w:rsidP="00C423D1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-подготовка предложений, связанных с корректировкой сроков, исполнителей и объемов ресурсов по мероприятиям Программы;</w:t>
      </w:r>
    </w:p>
    <w:p w:rsidR="00C423D1" w:rsidRPr="00A87151" w:rsidRDefault="00C423D1" w:rsidP="00C423D1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-прием заявок предприятий и организаций, участвующих в Программе, на получение поддержки для реализации разработанных ими мероприятий или инвестиционных проектов.</w:t>
      </w:r>
    </w:p>
    <w:p w:rsidR="00C423D1" w:rsidRPr="00A87151" w:rsidRDefault="00C423D1" w:rsidP="00C423D1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            </w:t>
      </w:r>
    </w:p>
    <w:p w:rsidR="00C423D1" w:rsidRPr="00A87151" w:rsidRDefault="00EE2656" w:rsidP="00C423D1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Раздел </w:t>
      </w:r>
      <w:r w:rsidR="00C423D1" w:rsidRPr="00A87151">
        <w:rPr>
          <w:rFonts w:ascii="Times New Roman" w:eastAsia="Times New Roman" w:hAnsi="Times New Roman" w:cs="Times New Roman"/>
          <w:b/>
          <w:bCs/>
          <w:sz w:val="24"/>
          <w:szCs w:val="24"/>
        </w:rPr>
        <w:t>10</w:t>
      </w:r>
      <w:r w:rsidR="00C423D1" w:rsidRPr="00A87151">
        <w:rPr>
          <w:rFonts w:ascii="Times New Roman" w:eastAsia="Times New Roman" w:hAnsi="Times New Roman" w:cs="Times New Roman"/>
          <w:b/>
          <w:sz w:val="24"/>
          <w:szCs w:val="24"/>
        </w:rPr>
        <w:t>.   Механизм обновления Программы</w:t>
      </w:r>
    </w:p>
    <w:p w:rsidR="00C423D1" w:rsidRPr="00A87151" w:rsidRDefault="00C423D1" w:rsidP="00C423D1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Обновление Программы производится:</w:t>
      </w:r>
    </w:p>
    <w:p w:rsidR="00C423D1" w:rsidRPr="00A87151" w:rsidRDefault="00EE2656" w:rsidP="00C423D1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lastRenderedPageBreak/>
        <w:t>-</w:t>
      </w:r>
      <w:r w:rsidR="00C423D1" w:rsidRPr="00A87151">
        <w:rPr>
          <w:rFonts w:ascii="Times New Roman" w:eastAsia="Times New Roman" w:hAnsi="Times New Roman" w:cs="Times New Roman"/>
          <w:sz w:val="24"/>
          <w:szCs w:val="24"/>
        </w:rPr>
        <w:t>при выявлении новых, необходимых к реализации мероприятий,</w:t>
      </w:r>
    </w:p>
    <w:p w:rsidR="00C423D1" w:rsidRPr="00A87151" w:rsidRDefault="00C423D1" w:rsidP="00C423D1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-при появлении новых инвестиционных проектов, особо значимых для территории;</w:t>
      </w:r>
    </w:p>
    <w:p w:rsidR="00C423D1" w:rsidRPr="00A87151" w:rsidRDefault="00C423D1" w:rsidP="00C423D1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-при наступлении событий, выявляющих новые приоритеты в развитии поселения, а также вызывающих потерю своей значимости отдельных мероприятий.</w:t>
      </w:r>
    </w:p>
    <w:p w:rsidR="00C423D1" w:rsidRPr="00A87151" w:rsidRDefault="00C423D1" w:rsidP="00C423D1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Программные мероприятия могут также быть скорректированы в зависимости от изменения ситуации на основании обоснованного предложения исполнителя. По перечисленным выше основаниям Программа может быть дополнена новыми мероприятиями с обоснованием объемов и источников финансирования. </w:t>
      </w:r>
    </w:p>
    <w:p w:rsidR="00EE2656" w:rsidRPr="00A87151" w:rsidRDefault="00EE2656" w:rsidP="00C423D1">
      <w:pPr>
        <w:pStyle w:val="ab"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:rsidR="00C423D1" w:rsidRPr="00A87151" w:rsidRDefault="00EE2656" w:rsidP="00C423D1">
      <w:pPr>
        <w:pStyle w:val="ab"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Раздел </w:t>
      </w:r>
      <w:r w:rsidR="00C423D1" w:rsidRPr="00A8715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11. Заключение</w:t>
      </w:r>
    </w:p>
    <w:p w:rsidR="00C423D1" w:rsidRPr="00A87151" w:rsidRDefault="00C423D1" w:rsidP="00C423D1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Реализация Программы строится на сочетании функций, традиционных для органов управления поселением (оперативное управление функционированием и развитием систем поселения), и новых (нетрадиционных) функций: интеграция субъектов, ведомств, установления между ними партнерских отношений, вовлечение в процесс развития новых субъектов (например, других муниципальных образований, поверх административных границ), целенаправленного использования творческого, культурного, интеллектуального, экономического потенциалов  поселения. </w:t>
      </w:r>
    </w:p>
    <w:p w:rsidR="00C423D1" w:rsidRPr="00A87151" w:rsidRDefault="00C423D1" w:rsidP="00C423D1">
      <w:pPr>
        <w:pStyle w:val="ab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423D1" w:rsidRPr="00A87151" w:rsidRDefault="00C423D1" w:rsidP="00C423D1">
      <w:pPr>
        <w:pStyle w:val="ab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b/>
          <w:sz w:val="24"/>
          <w:szCs w:val="24"/>
        </w:rPr>
        <w:t>Ожидаемые результаты:</w:t>
      </w:r>
    </w:p>
    <w:p w:rsidR="00C423D1" w:rsidRPr="00A87151" w:rsidRDefault="00C423D1" w:rsidP="00C423D1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За период осуществления Программы будет создана база для реализации стратегических направлений развития поселения, что позволит ей достичь высокого уровня социального развития: </w:t>
      </w:r>
    </w:p>
    <w:p w:rsidR="00C423D1" w:rsidRPr="00A87151" w:rsidRDefault="00C423D1" w:rsidP="00C423D1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1. Проведение уличного освещения обеспечит устойчивое энергоснабжение поселения;  </w:t>
      </w:r>
    </w:p>
    <w:p w:rsidR="00C423D1" w:rsidRPr="00A87151" w:rsidRDefault="00C423D1" w:rsidP="00C423D1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2.  Улучшение культурно-досуговой  деятельности будет способствовать формированию здорового образа жизни среди населения, позволит приобщить широкие слои населения к культурно-историческому наследию;</w:t>
      </w:r>
    </w:p>
    <w:p w:rsidR="00C423D1" w:rsidRPr="00A87151" w:rsidRDefault="00C423D1" w:rsidP="00C423D1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3.  Привлечения внебюджетных инвестиций в экономику поселения;</w:t>
      </w:r>
    </w:p>
    <w:p w:rsidR="00C423D1" w:rsidRPr="00A87151" w:rsidRDefault="00C423D1" w:rsidP="00C423D1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4.  Повышения благоустройства поселения;</w:t>
      </w:r>
    </w:p>
    <w:p w:rsidR="00C423D1" w:rsidRPr="00A87151" w:rsidRDefault="00C423D1" w:rsidP="00C423D1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5.  Формирования современного привлекательного имиджа поселения;</w:t>
      </w:r>
    </w:p>
    <w:p w:rsidR="00C423D1" w:rsidRPr="00A87151" w:rsidRDefault="00C423D1" w:rsidP="00C423D1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6.  Устойчивое развитие социальной инфраструктуры поселения.</w:t>
      </w:r>
    </w:p>
    <w:p w:rsidR="00C423D1" w:rsidRPr="00A87151" w:rsidRDefault="00C423D1" w:rsidP="00C423D1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Реализация Программы позволит: </w:t>
      </w:r>
    </w:p>
    <w:p w:rsidR="00C423D1" w:rsidRPr="00A87151" w:rsidRDefault="00C423D1" w:rsidP="00C423D1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1) повысить качество жизни жителей  сельского поселения; </w:t>
      </w:r>
    </w:p>
    <w:p w:rsidR="00C423D1" w:rsidRPr="00A87151" w:rsidRDefault="00C423D1" w:rsidP="00C423D1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2) привлечь население поселения к непосредственному участию в реализации решений, направленных на улучшение качества жизни; </w:t>
      </w:r>
    </w:p>
    <w:p w:rsidR="00C423D1" w:rsidRPr="00A87151" w:rsidRDefault="00C423D1" w:rsidP="00C423D1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>3) повысить степень социального согласия, укрепить авторитет органов местного самоуправления.</w:t>
      </w:r>
    </w:p>
    <w:p w:rsidR="00C423D1" w:rsidRPr="00A87151" w:rsidRDefault="00C423D1" w:rsidP="00C423D1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       Социальная стабильность в сельском поселении в настоящее время могут быть обеспечены только с помощью продуманной целенаправленной социально-экономической политики. И такая политика может быть разработана и реализована  через программы социально-экономического развития поселений. </w:t>
      </w:r>
    </w:p>
    <w:p w:rsidR="00C423D1" w:rsidRPr="00A87151" w:rsidRDefault="00C423D1" w:rsidP="00C423D1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7151">
        <w:rPr>
          <w:rFonts w:ascii="Times New Roman" w:eastAsia="Times New Roman" w:hAnsi="Times New Roman" w:cs="Times New Roman"/>
          <w:sz w:val="24"/>
          <w:szCs w:val="24"/>
        </w:rPr>
        <w:t xml:space="preserve">Переход к управлению  поселением через интересы благосостояния населения, интересы экономической стабильности и безопасности, наполненные конкретным содержанием и выраженные в  форме программных мероприятий, позволяет обеспечить  социально-экономическое развитие, как отдельных сельских поселений, так и муниципального образования в целом. </w:t>
      </w:r>
    </w:p>
    <w:p w:rsidR="00C423D1" w:rsidRPr="00A87151" w:rsidRDefault="00A87151" w:rsidP="00C423D1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A3CD7" w:rsidRPr="00A87151" w:rsidRDefault="00AA3CD7" w:rsidP="00EE2656">
      <w:pPr>
        <w:pStyle w:val="ab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AA3CD7" w:rsidRPr="00A87151" w:rsidSect="000E1B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1F7C" w:rsidRDefault="007D1F7C" w:rsidP="00721F5F">
      <w:pPr>
        <w:spacing w:after="0" w:line="240" w:lineRule="auto"/>
      </w:pPr>
      <w:r>
        <w:separator/>
      </w:r>
    </w:p>
  </w:endnote>
  <w:endnote w:type="continuationSeparator" w:id="1">
    <w:p w:rsidR="007D1F7C" w:rsidRDefault="007D1F7C" w:rsidP="00721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013141"/>
    </w:sdtPr>
    <w:sdtContent>
      <w:p w:rsidR="00A87151" w:rsidRDefault="00CE5AA0">
        <w:pPr>
          <w:pStyle w:val="af"/>
          <w:jc w:val="right"/>
        </w:pPr>
        <w:fldSimple w:instr=" PAGE   \* MERGEFORMAT ">
          <w:r w:rsidR="00866642">
            <w:rPr>
              <w:noProof/>
            </w:rPr>
            <w:t>1</w:t>
          </w:r>
        </w:fldSimple>
      </w:p>
    </w:sdtContent>
  </w:sdt>
  <w:p w:rsidR="00A87151" w:rsidRDefault="00A87151">
    <w:pPr>
      <w:pStyle w:val="af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522485"/>
    </w:sdtPr>
    <w:sdtContent>
      <w:p w:rsidR="00A87151" w:rsidRDefault="00CE5AA0">
        <w:pPr>
          <w:pStyle w:val="af"/>
          <w:jc w:val="right"/>
        </w:pPr>
        <w:fldSimple w:instr=" PAGE   \* MERGEFORMAT ">
          <w:r w:rsidR="00866642">
            <w:rPr>
              <w:noProof/>
            </w:rPr>
            <w:t>24</w:t>
          </w:r>
        </w:fldSimple>
      </w:p>
    </w:sdtContent>
  </w:sdt>
  <w:p w:rsidR="00A87151" w:rsidRDefault="00A87151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1F7C" w:rsidRDefault="007D1F7C" w:rsidP="00721F5F">
      <w:pPr>
        <w:spacing w:after="0" w:line="240" w:lineRule="auto"/>
      </w:pPr>
      <w:r>
        <w:separator/>
      </w:r>
    </w:p>
  </w:footnote>
  <w:footnote w:type="continuationSeparator" w:id="1">
    <w:p w:rsidR="007D1F7C" w:rsidRDefault="007D1F7C" w:rsidP="00721F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F3C1FF8"/>
    <w:lvl w:ilvl="0">
      <w:numFmt w:val="bullet"/>
      <w:lvlText w:val="*"/>
      <w:lvlJc w:val="left"/>
    </w:lvl>
  </w:abstractNum>
  <w:abstractNum w:abstractNumId="1">
    <w:nsid w:val="0000000E"/>
    <w:multiLevelType w:val="singleLevel"/>
    <w:tmpl w:val="0000000E"/>
    <w:name w:val="WW8Num48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04363176"/>
    <w:multiLevelType w:val="hybridMultilevel"/>
    <w:tmpl w:val="5C720EEA"/>
    <w:lvl w:ilvl="0" w:tplc="F4BED28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DE2673"/>
    <w:multiLevelType w:val="hybridMultilevel"/>
    <w:tmpl w:val="2F2AE576"/>
    <w:lvl w:ilvl="0" w:tplc="60146CB0">
      <w:start w:val="1"/>
      <w:numFmt w:val="decimal"/>
      <w:lvlText w:val="%1."/>
      <w:lvlJc w:val="left"/>
      <w:pPr>
        <w:ind w:left="736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56" w:hanging="360"/>
      </w:pPr>
    </w:lvl>
    <w:lvl w:ilvl="2" w:tplc="0419001B" w:tentative="1">
      <w:start w:val="1"/>
      <w:numFmt w:val="lowerRoman"/>
      <w:lvlText w:val="%3."/>
      <w:lvlJc w:val="right"/>
      <w:pPr>
        <w:ind w:left="2176" w:hanging="180"/>
      </w:pPr>
    </w:lvl>
    <w:lvl w:ilvl="3" w:tplc="0419000F" w:tentative="1">
      <w:start w:val="1"/>
      <w:numFmt w:val="decimal"/>
      <w:lvlText w:val="%4."/>
      <w:lvlJc w:val="left"/>
      <w:pPr>
        <w:ind w:left="2896" w:hanging="360"/>
      </w:pPr>
    </w:lvl>
    <w:lvl w:ilvl="4" w:tplc="04190019" w:tentative="1">
      <w:start w:val="1"/>
      <w:numFmt w:val="lowerLetter"/>
      <w:lvlText w:val="%5."/>
      <w:lvlJc w:val="left"/>
      <w:pPr>
        <w:ind w:left="3616" w:hanging="360"/>
      </w:pPr>
    </w:lvl>
    <w:lvl w:ilvl="5" w:tplc="0419001B" w:tentative="1">
      <w:start w:val="1"/>
      <w:numFmt w:val="lowerRoman"/>
      <w:lvlText w:val="%6."/>
      <w:lvlJc w:val="right"/>
      <w:pPr>
        <w:ind w:left="4336" w:hanging="180"/>
      </w:pPr>
    </w:lvl>
    <w:lvl w:ilvl="6" w:tplc="0419000F" w:tentative="1">
      <w:start w:val="1"/>
      <w:numFmt w:val="decimal"/>
      <w:lvlText w:val="%7."/>
      <w:lvlJc w:val="left"/>
      <w:pPr>
        <w:ind w:left="5056" w:hanging="360"/>
      </w:pPr>
    </w:lvl>
    <w:lvl w:ilvl="7" w:tplc="04190019" w:tentative="1">
      <w:start w:val="1"/>
      <w:numFmt w:val="lowerLetter"/>
      <w:lvlText w:val="%8."/>
      <w:lvlJc w:val="left"/>
      <w:pPr>
        <w:ind w:left="5776" w:hanging="360"/>
      </w:pPr>
    </w:lvl>
    <w:lvl w:ilvl="8" w:tplc="0419001B" w:tentative="1">
      <w:start w:val="1"/>
      <w:numFmt w:val="lowerRoman"/>
      <w:lvlText w:val="%9."/>
      <w:lvlJc w:val="right"/>
      <w:pPr>
        <w:ind w:left="6496" w:hanging="180"/>
      </w:pPr>
    </w:lvl>
  </w:abstractNum>
  <w:abstractNum w:abstractNumId="5">
    <w:nsid w:val="47414B9D"/>
    <w:multiLevelType w:val="hybridMultilevel"/>
    <w:tmpl w:val="F92812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EE782D"/>
    <w:multiLevelType w:val="hybridMultilevel"/>
    <w:tmpl w:val="DB6C5C66"/>
    <w:lvl w:ilvl="0" w:tplc="F4BED28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6"/>
  </w:num>
  <w:num w:numId="5">
    <w:abstractNumId w:val="4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D60D3"/>
    <w:rsid w:val="00000925"/>
    <w:rsid w:val="000160CA"/>
    <w:rsid w:val="000376A0"/>
    <w:rsid w:val="00082912"/>
    <w:rsid w:val="000A4697"/>
    <w:rsid w:val="000B0ACF"/>
    <w:rsid w:val="000E0491"/>
    <w:rsid w:val="000E1BEF"/>
    <w:rsid w:val="000E3577"/>
    <w:rsid w:val="000F075F"/>
    <w:rsid w:val="0011000B"/>
    <w:rsid w:val="001327FD"/>
    <w:rsid w:val="0013409C"/>
    <w:rsid w:val="00146CEF"/>
    <w:rsid w:val="0016522C"/>
    <w:rsid w:val="001919C0"/>
    <w:rsid w:val="001A5889"/>
    <w:rsid w:val="001D005D"/>
    <w:rsid w:val="001D34B3"/>
    <w:rsid w:val="002319B2"/>
    <w:rsid w:val="00247EFA"/>
    <w:rsid w:val="00282427"/>
    <w:rsid w:val="002A1B22"/>
    <w:rsid w:val="002A536E"/>
    <w:rsid w:val="002A72BD"/>
    <w:rsid w:val="002C3613"/>
    <w:rsid w:val="002D0F68"/>
    <w:rsid w:val="00307DFC"/>
    <w:rsid w:val="00330A75"/>
    <w:rsid w:val="003373CF"/>
    <w:rsid w:val="00340375"/>
    <w:rsid w:val="00352EDD"/>
    <w:rsid w:val="0036502F"/>
    <w:rsid w:val="003723E1"/>
    <w:rsid w:val="003742DC"/>
    <w:rsid w:val="0038196C"/>
    <w:rsid w:val="00385212"/>
    <w:rsid w:val="00392D6B"/>
    <w:rsid w:val="003A5A7E"/>
    <w:rsid w:val="003B10DD"/>
    <w:rsid w:val="003B1D27"/>
    <w:rsid w:val="003C248E"/>
    <w:rsid w:val="003C7888"/>
    <w:rsid w:val="003D682D"/>
    <w:rsid w:val="003D6A42"/>
    <w:rsid w:val="003D756A"/>
    <w:rsid w:val="003E35FF"/>
    <w:rsid w:val="00437E7B"/>
    <w:rsid w:val="00445EAD"/>
    <w:rsid w:val="004567B7"/>
    <w:rsid w:val="00467A9B"/>
    <w:rsid w:val="004765E5"/>
    <w:rsid w:val="00487C80"/>
    <w:rsid w:val="004A540D"/>
    <w:rsid w:val="004A5936"/>
    <w:rsid w:val="004A6541"/>
    <w:rsid w:val="004A6C27"/>
    <w:rsid w:val="004B2919"/>
    <w:rsid w:val="004B7BAA"/>
    <w:rsid w:val="004C619E"/>
    <w:rsid w:val="004D5753"/>
    <w:rsid w:val="004D6B1B"/>
    <w:rsid w:val="00505188"/>
    <w:rsid w:val="005160AA"/>
    <w:rsid w:val="00520782"/>
    <w:rsid w:val="005213A4"/>
    <w:rsid w:val="005619C2"/>
    <w:rsid w:val="005A6712"/>
    <w:rsid w:val="005F5D8C"/>
    <w:rsid w:val="00673B66"/>
    <w:rsid w:val="006A3D31"/>
    <w:rsid w:val="006B3D19"/>
    <w:rsid w:val="006B76CF"/>
    <w:rsid w:val="006C3F27"/>
    <w:rsid w:val="006D45E8"/>
    <w:rsid w:val="006F53E4"/>
    <w:rsid w:val="007017A4"/>
    <w:rsid w:val="00721F5F"/>
    <w:rsid w:val="00722FFF"/>
    <w:rsid w:val="007309D1"/>
    <w:rsid w:val="00737DC3"/>
    <w:rsid w:val="007405D7"/>
    <w:rsid w:val="00756AA0"/>
    <w:rsid w:val="00771414"/>
    <w:rsid w:val="00787C76"/>
    <w:rsid w:val="007911F5"/>
    <w:rsid w:val="007936E4"/>
    <w:rsid w:val="007C623F"/>
    <w:rsid w:val="007D1F7C"/>
    <w:rsid w:val="007D4AA4"/>
    <w:rsid w:val="007D59D4"/>
    <w:rsid w:val="007E654F"/>
    <w:rsid w:val="007E6DAE"/>
    <w:rsid w:val="00844AB5"/>
    <w:rsid w:val="00851919"/>
    <w:rsid w:val="00852162"/>
    <w:rsid w:val="00866642"/>
    <w:rsid w:val="0087255A"/>
    <w:rsid w:val="00876543"/>
    <w:rsid w:val="00882D6D"/>
    <w:rsid w:val="008932EB"/>
    <w:rsid w:val="008E44D8"/>
    <w:rsid w:val="0091002A"/>
    <w:rsid w:val="00913A54"/>
    <w:rsid w:val="009166EE"/>
    <w:rsid w:val="009332F7"/>
    <w:rsid w:val="009372FF"/>
    <w:rsid w:val="00977C15"/>
    <w:rsid w:val="009830E8"/>
    <w:rsid w:val="00987942"/>
    <w:rsid w:val="00990D36"/>
    <w:rsid w:val="009B3457"/>
    <w:rsid w:val="009C2A8B"/>
    <w:rsid w:val="009E4956"/>
    <w:rsid w:val="00A104FB"/>
    <w:rsid w:val="00A122DB"/>
    <w:rsid w:val="00A16830"/>
    <w:rsid w:val="00A269A6"/>
    <w:rsid w:val="00A4263B"/>
    <w:rsid w:val="00A51709"/>
    <w:rsid w:val="00A523C4"/>
    <w:rsid w:val="00A87151"/>
    <w:rsid w:val="00AA3CD7"/>
    <w:rsid w:val="00AE1981"/>
    <w:rsid w:val="00AE7FEB"/>
    <w:rsid w:val="00AF6555"/>
    <w:rsid w:val="00B02A91"/>
    <w:rsid w:val="00B03F99"/>
    <w:rsid w:val="00B06F5C"/>
    <w:rsid w:val="00B1143E"/>
    <w:rsid w:val="00B14A13"/>
    <w:rsid w:val="00B4758E"/>
    <w:rsid w:val="00B61D99"/>
    <w:rsid w:val="00B653B2"/>
    <w:rsid w:val="00B76382"/>
    <w:rsid w:val="00B926D7"/>
    <w:rsid w:val="00BB5F0F"/>
    <w:rsid w:val="00BC44FF"/>
    <w:rsid w:val="00BC51EC"/>
    <w:rsid w:val="00BD1840"/>
    <w:rsid w:val="00BF73D7"/>
    <w:rsid w:val="00C351B7"/>
    <w:rsid w:val="00C40E54"/>
    <w:rsid w:val="00C423D1"/>
    <w:rsid w:val="00C507AC"/>
    <w:rsid w:val="00C50A06"/>
    <w:rsid w:val="00C51380"/>
    <w:rsid w:val="00C605CB"/>
    <w:rsid w:val="00C63F9A"/>
    <w:rsid w:val="00C7065E"/>
    <w:rsid w:val="00CA254F"/>
    <w:rsid w:val="00CC0152"/>
    <w:rsid w:val="00CE5AA0"/>
    <w:rsid w:val="00D4102F"/>
    <w:rsid w:val="00D51063"/>
    <w:rsid w:val="00D65939"/>
    <w:rsid w:val="00D90F65"/>
    <w:rsid w:val="00DA1832"/>
    <w:rsid w:val="00DA7A5A"/>
    <w:rsid w:val="00DD4F32"/>
    <w:rsid w:val="00DD60D3"/>
    <w:rsid w:val="00E055FC"/>
    <w:rsid w:val="00E24D4B"/>
    <w:rsid w:val="00E34DA7"/>
    <w:rsid w:val="00E374D4"/>
    <w:rsid w:val="00E42D67"/>
    <w:rsid w:val="00E93F37"/>
    <w:rsid w:val="00EE03CA"/>
    <w:rsid w:val="00EE2656"/>
    <w:rsid w:val="00F25CB0"/>
    <w:rsid w:val="00F27079"/>
    <w:rsid w:val="00F320EE"/>
    <w:rsid w:val="00F34EFE"/>
    <w:rsid w:val="00F448DF"/>
    <w:rsid w:val="00F6419B"/>
    <w:rsid w:val="00F656B4"/>
    <w:rsid w:val="00F73B91"/>
    <w:rsid w:val="00F92239"/>
    <w:rsid w:val="00F92F17"/>
    <w:rsid w:val="00FB41DE"/>
    <w:rsid w:val="00FD1A67"/>
    <w:rsid w:val="00FE15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BEF"/>
  </w:style>
  <w:style w:type="paragraph" w:styleId="1">
    <w:name w:val="heading 1"/>
    <w:basedOn w:val="a"/>
    <w:link w:val="10"/>
    <w:uiPriority w:val="9"/>
    <w:qFormat/>
    <w:rsid w:val="00AA3C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AA3CD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AA3CD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AA3CD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9">
    <w:name w:val="heading 9"/>
    <w:basedOn w:val="a"/>
    <w:link w:val="90"/>
    <w:uiPriority w:val="9"/>
    <w:qFormat/>
    <w:rsid w:val="00AA3CD7"/>
    <w:pPr>
      <w:spacing w:before="100" w:beforeAutospacing="1" w:after="100" w:afterAutospacing="1" w:line="240" w:lineRule="auto"/>
      <w:outlineLvl w:val="8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nhideWhenUsed/>
    <w:rsid w:val="00DD60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60D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A3CD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AA3CD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AA3CD7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AA3CD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rsid w:val="00AA3CD7"/>
    <w:rPr>
      <w:rFonts w:ascii="Times New Roman" w:eastAsia="Times New Roman" w:hAnsi="Times New Roman" w:cs="Times New Roman"/>
      <w:sz w:val="24"/>
      <w:szCs w:val="24"/>
    </w:rPr>
  </w:style>
  <w:style w:type="character" w:customStyle="1" w:styleId="21">
    <w:name w:val="Основной текст с отступом 2 Знак"/>
    <w:basedOn w:val="a0"/>
    <w:link w:val="22"/>
    <w:uiPriority w:val="99"/>
    <w:semiHidden/>
    <w:rsid w:val="00AA3CD7"/>
    <w:rPr>
      <w:rFonts w:ascii="Times New Roman" w:eastAsia="Times New Roman" w:hAnsi="Times New Roman" w:cs="Times New Roman"/>
      <w:sz w:val="24"/>
      <w:szCs w:val="24"/>
    </w:rPr>
  </w:style>
  <w:style w:type="paragraph" w:styleId="22">
    <w:name w:val="Body Text Indent 2"/>
    <w:basedOn w:val="a"/>
    <w:link w:val="21"/>
    <w:uiPriority w:val="99"/>
    <w:semiHidden/>
    <w:unhideWhenUsed/>
    <w:rsid w:val="00AA3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с отступом Знак"/>
    <w:basedOn w:val="a0"/>
    <w:link w:val="a6"/>
    <w:uiPriority w:val="99"/>
    <w:semiHidden/>
    <w:rsid w:val="00AA3CD7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 Indent"/>
    <w:basedOn w:val="a"/>
    <w:link w:val="a5"/>
    <w:uiPriority w:val="99"/>
    <w:semiHidden/>
    <w:unhideWhenUsed/>
    <w:rsid w:val="00AA3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Подзаголовок Знак"/>
    <w:basedOn w:val="a0"/>
    <w:link w:val="a8"/>
    <w:uiPriority w:val="11"/>
    <w:rsid w:val="00AA3CD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Subtitle"/>
    <w:basedOn w:val="a"/>
    <w:link w:val="a7"/>
    <w:uiPriority w:val="11"/>
    <w:qFormat/>
    <w:rsid w:val="00AA3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a"/>
    <w:uiPriority w:val="99"/>
    <w:semiHidden/>
    <w:rsid w:val="00AA3CD7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ody Text"/>
    <w:basedOn w:val="a"/>
    <w:link w:val="a9"/>
    <w:uiPriority w:val="99"/>
    <w:semiHidden/>
    <w:unhideWhenUsed/>
    <w:rsid w:val="00AA3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Основной текст 2 Знак"/>
    <w:basedOn w:val="a0"/>
    <w:link w:val="24"/>
    <w:uiPriority w:val="99"/>
    <w:rsid w:val="00AA3CD7"/>
    <w:rPr>
      <w:rFonts w:ascii="Times New Roman" w:eastAsia="Times New Roman" w:hAnsi="Times New Roman" w:cs="Times New Roman"/>
      <w:sz w:val="24"/>
      <w:szCs w:val="24"/>
    </w:rPr>
  </w:style>
  <w:style w:type="paragraph" w:styleId="24">
    <w:name w:val="Body Text 2"/>
    <w:basedOn w:val="a"/>
    <w:link w:val="23"/>
    <w:uiPriority w:val="99"/>
    <w:unhideWhenUsed/>
    <w:rsid w:val="00AA3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 Spacing"/>
    <w:uiPriority w:val="1"/>
    <w:qFormat/>
    <w:rsid w:val="00445EAD"/>
    <w:pPr>
      <w:spacing w:after="0" w:line="240" w:lineRule="auto"/>
    </w:pPr>
  </w:style>
  <w:style w:type="character" w:styleId="ac">
    <w:name w:val="Hyperlink"/>
    <w:basedOn w:val="a0"/>
    <w:uiPriority w:val="99"/>
    <w:semiHidden/>
    <w:unhideWhenUsed/>
    <w:rsid w:val="003C7888"/>
    <w:rPr>
      <w:color w:val="000000"/>
      <w:u w:val="single"/>
    </w:rPr>
  </w:style>
  <w:style w:type="paragraph" w:styleId="ad">
    <w:name w:val="header"/>
    <w:basedOn w:val="a"/>
    <w:link w:val="ae"/>
    <w:uiPriority w:val="99"/>
    <w:semiHidden/>
    <w:unhideWhenUsed/>
    <w:rsid w:val="00721F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721F5F"/>
  </w:style>
  <w:style w:type="paragraph" w:styleId="af">
    <w:name w:val="footer"/>
    <w:basedOn w:val="a"/>
    <w:link w:val="af0"/>
    <w:uiPriority w:val="99"/>
    <w:unhideWhenUsed/>
    <w:rsid w:val="00721F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721F5F"/>
  </w:style>
  <w:style w:type="numbering" w:customStyle="1" w:styleId="11">
    <w:name w:val="Нет списка1"/>
    <w:next w:val="a2"/>
    <w:uiPriority w:val="99"/>
    <w:semiHidden/>
    <w:unhideWhenUsed/>
    <w:rsid w:val="0016522C"/>
  </w:style>
  <w:style w:type="paragraph" w:customStyle="1" w:styleId="ConsPlusNonformat">
    <w:name w:val="ConsPlusNonformat"/>
    <w:rsid w:val="0016522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f1">
    <w:name w:val="List Paragraph"/>
    <w:basedOn w:val="a"/>
    <w:uiPriority w:val="34"/>
    <w:qFormat/>
    <w:rsid w:val="0016522C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af2">
    <w:name w:val="Стиль ПМД"/>
    <w:basedOn w:val="24"/>
    <w:link w:val="af3"/>
    <w:qFormat/>
    <w:rsid w:val="0016522C"/>
    <w:pPr>
      <w:suppressAutoHyphens/>
      <w:spacing w:before="0" w:beforeAutospacing="0" w:after="0" w:afterAutospacing="0" w:line="20" w:lineRule="atLeast"/>
      <w:ind w:firstLine="709"/>
      <w:contextualSpacing/>
      <w:jc w:val="both"/>
    </w:pPr>
    <w:rPr>
      <w:sz w:val="28"/>
    </w:rPr>
  </w:style>
  <w:style w:type="character" w:customStyle="1" w:styleId="af3">
    <w:name w:val="Стиль ПМД Знак"/>
    <w:link w:val="af2"/>
    <w:rsid w:val="0016522C"/>
    <w:rPr>
      <w:rFonts w:ascii="Times New Roman" w:eastAsia="Times New Roman" w:hAnsi="Times New Roman" w:cs="Times New Roman"/>
      <w:sz w:val="28"/>
      <w:szCs w:val="24"/>
    </w:rPr>
  </w:style>
  <w:style w:type="paragraph" w:customStyle="1" w:styleId="Style4">
    <w:name w:val="Style4"/>
    <w:basedOn w:val="a"/>
    <w:uiPriority w:val="99"/>
    <w:rsid w:val="0016522C"/>
    <w:pPr>
      <w:widowControl w:val="0"/>
      <w:autoSpaceDE w:val="0"/>
      <w:autoSpaceDN w:val="0"/>
      <w:adjustRightInd w:val="0"/>
      <w:spacing w:after="0" w:line="262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4">
    <w:name w:val="Font Style14"/>
    <w:basedOn w:val="a0"/>
    <w:uiPriority w:val="99"/>
    <w:rsid w:val="0016522C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1">
    <w:name w:val="Style1"/>
    <w:basedOn w:val="a"/>
    <w:uiPriority w:val="99"/>
    <w:rsid w:val="0016522C"/>
    <w:pPr>
      <w:widowControl w:val="0"/>
      <w:autoSpaceDE w:val="0"/>
      <w:autoSpaceDN w:val="0"/>
      <w:adjustRightInd w:val="0"/>
      <w:spacing w:after="0" w:line="408" w:lineRule="exact"/>
      <w:ind w:hanging="298"/>
    </w:pPr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16522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16522C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16522C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3">
    <w:name w:val="Style3"/>
    <w:basedOn w:val="a"/>
    <w:uiPriority w:val="99"/>
    <w:rsid w:val="0016522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uiPriority w:val="99"/>
    <w:rsid w:val="0016522C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3">
    <w:name w:val="Font Style13"/>
    <w:basedOn w:val="a0"/>
    <w:uiPriority w:val="99"/>
    <w:rsid w:val="0016522C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6">
    <w:name w:val="Style6"/>
    <w:basedOn w:val="a"/>
    <w:uiPriority w:val="99"/>
    <w:rsid w:val="0016522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16522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16522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uiPriority w:val="99"/>
    <w:rsid w:val="0016522C"/>
    <w:pPr>
      <w:widowControl w:val="0"/>
      <w:autoSpaceDE w:val="0"/>
      <w:autoSpaceDN w:val="0"/>
      <w:adjustRightInd w:val="0"/>
      <w:spacing w:after="0" w:line="226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16522C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16">
    <w:name w:val="Font Style16"/>
    <w:basedOn w:val="a0"/>
    <w:uiPriority w:val="99"/>
    <w:rsid w:val="0016522C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7">
    <w:name w:val="Style7"/>
    <w:basedOn w:val="a"/>
    <w:uiPriority w:val="99"/>
    <w:rsid w:val="0016522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7">
    <w:name w:val="Font Style17"/>
    <w:basedOn w:val="a0"/>
    <w:uiPriority w:val="99"/>
    <w:rsid w:val="0016522C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8">
    <w:name w:val="Font Style18"/>
    <w:basedOn w:val="a0"/>
    <w:uiPriority w:val="99"/>
    <w:rsid w:val="0016522C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9">
    <w:name w:val="Font Style19"/>
    <w:basedOn w:val="a0"/>
    <w:uiPriority w:val="99"/>
    <w:rsid w:val="0016522C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apple-converted-space">
    <w:name w:val="apple-converted-space"/>
    <w:basedOn w:val="a0"/>
    <w:rsid w:val="0016522C"/>
  </w:style>
  <w:style w:type="paragraph" w:customStyle="1" w:styleId="ConsPlusNormal">
    <w:name w:val="ConsPlusNormal"/>
    <w:rsid w:val="001652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25">
    <w:name w:val="Название объекта2"/>
    <w:basedOn w:val="a"/>
    <w:next w:val="a"/>
    <w:rsid w:val="00F25CB0"/>
    <w:pPr>
      <w:spacing w:line="240" w:lineRule="auto"/>
      <w:jc w:val="center"/>
    </w:pPr>
    <w:rPr>
      <w:rFonts w:ascii="Times New Roman" w:eastAsia="Times New Roman" w:hAnsi="Times New Roman" w:cs="Calibri"/>
      <w:b/>
      <w:bCs/>
      <w:color w:val="4F81BD"/>
      <w:sz w:val="18"/>
      <w:szCs w:val="18"/>
      <w:lang w:eastAsia="ar-SA"/>
    </w:rPr>
  </w:style>
  <w:style w:type="paragraph" w:customStyle="1" w:styleId="33">
    <w:name w:val="Основной текст 33"/>
    <w:basedOn w:val="a"/>
    <w:rsid w:val="00F25CB0"/>
    <w:pPr>
      <w:spacing w:after="120" w:line="360" w:lineRule="auto"/>
      <w:ind w:firstLine="567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ConsCell">
    <w:name w:val="ConsCell"/>
    <w:rsid w:val="00F25CB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WW-">
    <w:name w:val="WW-Текст"/>
    <w:basedOn w:val="a"/>
    <w:rsid w:val="007309D1"/>
    <w:pPr>
      <w:spacing w:after="0" w:line="240" w:lineRule="auto"/>
    </w:pPr>
    <w:rPr>
      <w:rFonts w:ascii="Courier New" w:eastAsia="Times New Roman" w:hAnsi="Courier New" w:cs="Calibri"/>
      <w:sz w:val="20"/>
      <w:szCs w:val="20"/>
      <w:lang w:eastAsia="ar-SA"/>
    </w:rPr>
  </w:style>
  <w:style w:type="paragraph" w:customStyle="1" w:styleId="26">
    <w:name w:val="Стиль2"/>
    <w:basedOn w:val="a"/>
    <w:rsid w:val="007309D1"/>
    <w:pPr>
      <w:keepNext/>
      <w:spacing w:before="240" w:after="60" w:line="240" w:lineRule="auto"/>
      <w:jc w:val="both"/>
      <w:outlineLvl w:val="1"/>
    </w:pPr>
    <w:rPr>
      <w:rFonts w:ascii="Times New Roman" w:eastAsia="Times New Roman" w:hAnsi="Times New Roman" w:cs="Calibri"/>
      <w:b/>
      <w:bCs/>
      <w:i/>
      <w:iCs/>
      <w:sz w:val="28"/>
      <w:szCs w:val="20"/>
      <w:lang w:val="en-US" w:eastAsia="en-US" w:bidi="en-US"/>
    </w:rPr>
  </w:style>
  <w:style w:type="paragraph" w:customStyle="1" w:styleId="af4">
    <w:name w:val="Шапка (герб)"/>
    <w:basedOn w:val="a"/>
    <w:rsid w:val="00673B66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Century Schoolbook" w:eastAsia="Times New Roman" w:hAnsi="Century Schoolbook" w:cs="Times New Roman"/>
      <w:sz w:val="24"/>
      <w:szCs w:val="20"/>
    </w:rPr>
  </w:style>
  <w:style w:type="paragraph" w:customStyle="1" w:styleId="Oaieaaaa">
    <w:name w:val="Oaiea (aa?a)"/>
    <w:basedOn w:val="a"/>
    <w:rsid w:val="00673B66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Century Schoolbook" w:eastAsia="Times New Roman" w:hAnsi="Century Schoolbook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63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25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00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29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07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410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32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595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3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516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9008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1634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2906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1335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590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31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6707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7025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6318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8070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06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2102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3193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2077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4414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022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205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2449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5048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819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4529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998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2873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420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0404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316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1080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850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932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3420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2447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5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085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9156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211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1009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472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586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5038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1616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52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1689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7156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0118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3271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142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8835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6714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3170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199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4521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8102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4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776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1014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685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59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057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8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7603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156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4744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0439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6733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950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6829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8712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890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7095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4270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787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3346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0564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558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273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1932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59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7250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6498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87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3899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605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305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7655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0646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04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05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3026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939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0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6617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5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0223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518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453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2876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4544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20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2473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63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8572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0448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2235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974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4908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9896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076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113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6669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1561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3944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2949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261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4171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7711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299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0357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3802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3247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1101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5252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665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5526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373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1416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2017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7193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498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8391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9960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970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7649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9906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4157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4408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866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6408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5168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8573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414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4006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2880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4215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496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3390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693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4940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177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008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8806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4443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245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7229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7121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617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3717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4130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513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8104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7317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6772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5231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9943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927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113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0337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682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3974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0029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60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8530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1852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862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2550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4163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1301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1363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3077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607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678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2643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330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8451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5326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2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3395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86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941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3007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8696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509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190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1132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2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5614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01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375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2056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166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914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4630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29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531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7002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4173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31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5717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7791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848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7084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4312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6557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7740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803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424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2710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5355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265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0980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623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28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6147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4589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052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0238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3738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331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1551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4075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8505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0652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5700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9951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1180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508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415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037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339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3313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9963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0277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249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7659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4826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447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7706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6491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415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410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8452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4427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0144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694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65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4747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5439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4798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0166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411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780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6602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8963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89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9211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1485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317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0381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8880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081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5190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5630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509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1623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0580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620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5652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8838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990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0316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1585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345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60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711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12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6509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276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6405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559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6819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726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2031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032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011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9868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910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521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4952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5038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110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0771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763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856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9359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217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400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8362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354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57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0603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3580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830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5949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9985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787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81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4660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854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6304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4870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427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2136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3536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353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2797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4364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53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0351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366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961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2513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030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347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844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102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553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5658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1647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270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890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956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109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7534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4603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337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345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1642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08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65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5286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931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9285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1444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060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101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8159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878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65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0E7AAD-8B24-45C5-8A24-954776E9D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6454</Words>
  <Characters>36789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43157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23</cp:revision>
  <dcterms:created xsi:type="dcterms:W3CDTF">2016-06-20T05:43:00Z</dcterms:created>
  <dcterms:modified xsi:type="dcterms:W3CDTF">2016-12-14T07:59:00Z</dcterms:modified>
</cp:coreProperties>
</file>